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DF9" w:rsidRDefault="001A6DF9">
      <w:pPr>
        <w:pStyle w:val="Default"/>
        <w:snapToGrid w:val="0"/>
        <w:jc w:val="center"/>
        <w:rPr>
          <w:rFonts w:ascii="Arial" w:eastAsia="方正小标宋简体" w:hAnsi="Arial" w:cs="Arial"/>
          <w:color w:val="auto"/>
          <w:sz w:val="72"/>
          <w:szCs w:val="72"/>
        </w:rPr>
      </w:pPr>
    </w:p>
    <w:p w:rsidR="001A6DF9" w:rsidRDefault="000C5CBC">
      <w:pPr>
        <w:pStyle w:val="Default"/>
        <w:tabs>
          <w:tab w:val="left" w:pos="312"/>
        </w:tabs>
        <w:snapToGrid w:val="0"/>
        <w:spacing w:line="288" w:lineRule="auto"/>
        <w:jc w:val="center"/>
        <w:rPr>
          <w:rFonts w:ascii="Arial" w:eastAsia="方正小标宋简体" w:hAnsi="Arial" w:cs="Arial"/>
          <w:sz w:val="72"/>
          <w:szCs w:val="72"/>
        </w:rPr>
      </w:pPr>
      <w:bookmarkStart w:id="0" w:name="_Toc16523570"/>
      <w:r>
        <w:rPr>
          <w:rFonts w:ascii="Arial" w:eastAsia="方正小标宋简体" w:hAnsi="Arial" w:cs="Arial" w:hint="eastAsia"/>
          <w:sz w:val="72"/>
          <w:szCs w:val="72"/>
        </w:rPr>
        <w:t>南华大学附属第三医院</w:t>
      </w:r>
    </w:p>
    <w:p w:rsidR="001A6DF9" w:rsidRDefault="001A6DF9">
      <w:pPr>
        <w:pStyle w:val="Default"/>
        <w:snapToGrid w:val="0"/>
        <w:jc w:val="center"/>
        <w:rPr>
          <w:rFonts w:ascii="Arial" w:eastAsia="方正小标宋简体" w:hAnsi="Arial" w:cs="Arial"/>
          <w:sz w:val="72"/>
          <w:szCs w:val="72"/>
        </w:rPr>
      </w:pPr>
    </w:p>
    <w:p w:rsidR="001A6DF9" w:rsidRDefault="000C5CBC">
      <w:pPr>
        <w:pStyle w:val="Default"/>
        <w:snapToGrid w:val="0"/>
        <w:jc w:val="center"/>
        <w:rPr>
          <w:rFonts w:ascii="Arial" w:eastAsia="方正小标宋简体" w:hAnsi="Arial" w:cs="Arial"/>
          <w:sz w:val="72"/>
          <w:szCs w:val="72"/>
        </w:rPr>
      </w:pPr>
      <w:r>
        <w:rPr>
          <w:rFonts w:ascii="Arial" w:eastAsia="方正小标宋简体" w:hAnsi="Arial" w:cs="Arial" w:hint="eastAsia"/>
          <w:sz w:val="72"/>
          <w:szCs w:val="72"/>
        </w:rPr>
        <w:t>招</w:t>
      </w:r>
    </w:p>
    <w:p w:rsidR="001A6DF9" w:rsidRDefault="001A6DF9">
      <w:pPr>
        <w:pStyle w:val="Default"/>
        <w:snapToGrid w:val="0"/>
        <w:jc w:val="center"/>
        <w:rPr>
          <w:rFonts w:ascii="Arial" w:eastAsia="方正小标宋简体" w:hAnsi="Arial" w:cs="Arial"/>
          <w:sz w:val="72"/>
          <w:szCs w:val="72"/>
        </w:rPr>
      </w:pPr>
    </w:p>
    <w:p w:rsidR="001A6DF9" w:rsidRDefault="000C5CBC">
      <w:pPr>
        <w:pStyle w:val="Default"/>
        <w:snapToGrid w:val="0"/>
        <w:jc w:val="center"/>
        <w:rPr>
          <w:rFonts w:ascii="Arial" w:eastAsia="方正小标宋简体" w:hAnsi="Arial" w:cs="Arial"/>
          <w:sz w:val="72"/>
          <w:szCs w:val="72"/>
        </w:rPr>
      </w:pPr>
      <w:r>
        <w:rPr>
          <w:rFonts w:ascii="Arial" w:eastAsia="方正小标宋简体" w:hAnsi="Arial" w:cs="Arial" w:hint="eastAsia"/>
          <w:sz w:val="72"/>
          <w:szCs w:val="72"/>
        </w:rPr>
        <w:t>标</w:t>
      </w:r>
    </w:p>
    <w:p w:rsidR="001A6DF9" w:rsidRDefault="001A6DF9">
      <w:pPr>
        <w:pStyle w:val="Default"/>
        <w:snapToGrid w:val="0"/>
        <w:jc w:val="center"/>
        <w:rPr>
          <w:rFonts w:ascii="Arial" w:eastAsia="方正小标宋简体" w:hAnsi="Arial" w:cs="Arial"/>
          <w:sz w:val="72"/>
          <w:szCs w:val="72"/>
        </w:rPr>
      </w:pPr>
    </w:p>
    <w:p w:rsidR="001A6DF9" w:rsidRDefault="000C5CBC">
      <w:pPr>
        <w:pStyle w:val="Default"/>
        <w:snapToGrid w:val="0"/>
        <w:jc w:val="center"/>
        <w:rPr>
          <w:rFonts w:ascii="Arial" w:eastAsia="方正小标宋简体" w:hAnsi="Arial" w:cs="Arial"/>
          <w:sz w:val="72"/>
          <w:szCs w:val="72"/>
        </w:rPr>
      </w:pPr>
      <w:r>
        <w:rPr>
          <w:rFonts w:ascii="Arial" w:eastAsia="方正小标宋简体" w:hAnsi="Arial" w:cs="Arial" w:hint="eastAsia"/>
          <w:sz w:val="72"/>
          <w:szCs w:val="72"/>
        </w:rPr>
        <w:t>文</w:t>
      </w:r>
    </w:p>
    <w:p w:rsidR="001A6DF9" w:rsidRDefault="001A6DF9">
      <w:pPr>
        <w:pStyle w:val="Default"/>
        <w:snapToGrid w:val="0"/>
        <w:jc w:val="center"/>
        <w:rPr>
          <w:rFonts w:ascii="Arial" w:eastAsia="方正小标宋简体" w:hAnsi="Arial" w:cs="Arial"/>
          <w:sz w:val="72"/>
          <w:szCs w:val="72"/>
        </w:rPr>
      </w:pPr>
    </w:p>
    <w:p w:rsidR="001A6DF9" w:rsidRDefault="000C5CBC">
      <w:pPr>
        <w:pStyle w:val="Default"/>
        <w:snapToGrid w:val="0"/>
        <w:jc w:val="center"/>
        <w:rPr>
          <w:rFonts w:ascii="Arial" w:eastAsia="方正小标宋简体" w:hAnsi="Arial" w:cs="Arial"/>
          <w:sz w:val="36"/>
          <w:szCs w:val="36"/>
        </w:rPr>
      </w:pPr>
      <w:r>
        <w:rPr>
          <w:rFonts w:ascii="Arial" w:eastAsia="方正小标宋简体" w:hAnsi="Arial" w:cs="Arial" w:hint="eastAsia"/>
          <w:sz w:val="72"/>
          <w:szCs w:val="72"/>
        </w:rPr>
        <w:t>件</w:t>
      </w:r>
    </w:p>
    <w:p w:rsidR="001A6DF9" w:rsidRDefault="001A6DF9">
      <w:pPr>
        <w:pStyle w:val="Default"/>
        <w:snapToGrid w:val="0"/>
        <w:jc w:val="center"/>
        <w:rPr>
          <w:rFonts w:ascii="Arial" w:hAnsi="Arial" w:cs="Arial"/>
          <w:sz w:val="32"/>
          <w:szCs w:val="32"/>
        </w:rPr>
      </w:pPr>
    </w:p>
    <w:p w:rsidR="001A6DF9" w:rsidRDefault="001A6DF9">
      <w:pPr>
        <w:pStyle w:val="Default"/>
        <w:snapToGrid w:val="0"/>
        <w:jc w:val="center"/>
        <w:rPr>
          <w:rFonts w:ascii="Arial" w:hAnsi="Arial" w:cs="Arial"/>
          <w:sz w:val="32"/>
          <w:szCs w:val="32"/>
        </w:rPr>
      </w:pPr>
    </w:p>
    <w:p w:rsidR="001A6DF9" w:rsidRDefault="001A6DF9">
      <w:pPr>
        <w:pStyle w:val="Default"/>
        <w:snapToGrid w:val="0"/>
        <w:jc w:val="center"/>
        <w:rPr>
          <w:rFonts w:ascii="Arial" w:hAnsi="Arial" w:cs="Arial"/>
          <w:sz w:val="32"/>
          <w:szCs w:val="32"/>
        </w:rPr>
      </w:pPr>
    </w:p>
    <w:p w:rsidR="001A6DF9" w:rsidRDefault="001A6DF9">
      <w:pPr>
        <w:spacing w:line="360" w:lineRule="auto"/>
        <w:rPr>
          <w:bCs/>
          <w:sz w:val="32"/>
          <w:szCs w:val="32"/>
        </w:rPr>
      </w:pPr>
    </w:p>
    <w:p w:rsidR="001A6DF9" w:rsidRDefault="000C5CBC">
      <w:pPr>
        <w:pStyle w:val="1"/>
        <w:keepNext w:val="0"/>
        <w:keepLines w:val="0"/>
        <w:widowControl/>
        <w:spacing w:before="120" w:after="0" w:line="27" w:lineRule="atLeast"/>
        <w:jc w:val="center"/>
        <w:rPr>
          <w:bCs/>
          <w:sz w:val="32"/>
          <w:szCs w:val="32"/>
        </w:rPr>
      </w:pPr>
      <w:r>
        <w:rPr>
          <w:rFonts w:hint="eastAsia"/>
          <w:bCs/>
          <w:sz w:val="32"/>
          <w:szCs w:val="32"/>
        </w:rPr>
        <w:t>项目名称：南华大学附属第三医院计量设备检验校正项目招标文件（电子卖场竞价）</w:t>
      </w:r>
    </w:p>
    <w:p w:rsidR="001A6DF9" w:rsidRDefault="001A6DF9">
      <w:pPr>
        <w:pStyle w:val="1"/>
        <w:keepNext w:val="0"/>
        <w:keepLines w:val="0"/>
        <w:widowControl/>
        <w:spacing w:before="120" w:after="0" w:line="27" w:lineRule="atLeast"/>
        <w:jc w:val="center"/>
        <w:rPr>
          <w:bCs/>
          <w:sz w:val="32"/>
          <w:szCs w:val="32"/>
        </w:rPr>
      </w:pPr>
    </w:p>
    <w:p w:rsidR="001A6DF9" w:rsidRDefault="001A6DF9">
      <w:pPr>
        <w:spacing w:line="320" w:lineRule="exact"/>
        <w:jc w:val="left"/>
        <w:rPr>
          <w:sz w:val="24"/>
        </w:rPr>
      </w:pPr>
    </w:p>
    <w:p w:rsidR="001A6DF9" w:rsidRDefault="000C5CBC">
      <w:pPr>
        <w:spacing w:line="320" w:lineRule="exact"/>
        <w:ind w:firstLineChars="1100" w:firstLine="3520"/>
        <w:rPr>
          <w:rFonts w:ascii="宋体" w:hAnsi="宋体" w:cs="宋体"/>
          <w:bCs/>
          <w:sz w:val="32"/>
          <w:szCs w:val="32"/>
        </w:rPr>
      </w:pPr>
      <w:r>
        <w:rPr>
          <w:rFonts w:ascii="宋体" w:hAnsi="宋体" w:cs="宋体" w:hint="eastAsia"/>
          <w:bCs/>
          <w:sz w:val="32"/>
          <w:szCs w:val="32"/>
        </w:rPr>
        <w:t>二〇二四年一月</w:t>
      </w:r>
    </w:p>
    <w:p w:rsidR="001A6DF9" w:rsidRDefault="001A6DF9">
      <w:pPr>
        <w:rPr>
          <w:rFonts w:ascii="宋体" w:hAnsi="宋体" w:cs="宋体"/>
          <w:sz w:val="44"/>
          <w:szCs w:val="44"/>
        </w:rPr>
      </w:pPr>
    </w:p>
    <w:p w:rsidR="001A6DF9" w:rsidRDefault="000C5CBC">
      <w:pPr>
        <w:pStyle w:val="1"/>
        <w:spacing w:line="240" w:lineRule="auto"/>
        <w:jc w:val="center"/>
        <w:rPr>
          <w:szCs w:val="44"/>
        </w:rPr>
      </w:pPr>
      <w:r>
        <w:rPr>
          <w:rFonts w:ascii="宋体" w:hAnsi="宋体" w:cs="宋体" w:hint="eastAsia"/>
          <w:szCs w:val="44"/>
        </w:rPr>
        <w:lastRenderedPageBreak/>
        <w:t>第一章 投标邀请</w:t>
      </w:r>
      <w:bookmarkEnd w:id="0"/>
    </w:p>
    <w:p w:rsidR="001A6DF9" w:rsidRDefault="000C5CBC">
      <w:pPr>
        <w:pStyle w:val="Default"/>
        <w:tabs>
          <w:tab w:val="left" w:pos="312"/>
        </w:tabs>
        <w:snapToGrid w:val="0"/>
        <w:spacing w:line="480" w:lineRule="auto"/>
        <w:ind w:firstLineChars="200" w:firstLine="560"/>
        <w:rPr>
          <w:bCs/>
          <w:color w:val="auto"/>
          <w:sz w:val="28"/>
          <w:szCs w:val="28"/>
        </w:rPr>
      </w:pPr>
      <w:r>
        <w:rPr>
          <w:rFonts w:ascii="仿宋" w:eastAsia="仿宋" w:hAnsi="仿宋" w:cs="仿宋" w:hint="eastAsia"/>
          <w:sz w:val="28"/>
          <w:szCs w:val="28"/>
          <w:shd w:val="clear" w:color="auto" w:fill="FFFFFF"/>
        </w:rPr>
        <w:t>南华大学附属第三医院计量设备检验校正</w:t>
      </w:r>
      <w:r>
        <w:rPr>
          <w:rFonts w:hint="eastAsia"/>
          <w:bCs/>
          <w:color w:val="auto"/>
          <w:sz w:val="28"/>
          <w:szCs w:val="28"/>
        </w:rPr>
        <w:t>进行挂网竞价，将相关事项公告如下：</w:t>
      </w:r>
    </w:p>
    <w:p w:rsidR="001A6DF9" w:rsidRDefault="000C5CBC">
      <w:pPr>
        <w:pStyle w:val="Default"/>
        <w:tabs>
          <w:tab w:val="left" w:pos="312"/>
        </w:tabs>
        <w:snapToGrid w:val="0"/>
        <w:spacing w:line="480" w:lineRule="auto"/>
        <w:ind w:firstLineChars="200" w:firstLine="560"/>
        <w:rPr>
          <w:bCs/>
          <w:color w:val="auto"/>
          <w:sz w:val="28"/>
          <w:szCs w:val="28"/>
        </w:rPr>
      </w:pPr>
      <w:r>
        <w:rPr>
          <w:rFonts w:hint="eastAsia"/>
          <w:bCs/>
          <w:color w:val="auto"/>
          <w:sz w:val="28"/>
          <w:szCs w:val="28"/>
        </w:rPr>
        <w:t>一、项目信息</w:t>
      </w:r>
    </w:p>
    <w:p w:rsidR="001A6DF9" w:rsidRDefault="000C5CBC">
      <w:pPr>
        <w:pStyle w:val="Default"/>
        <w:tabs>
          <w:tab w:val="left" w:pos="312"/>
        </w:tabs>
        <w:snapToGrid w:val="0"/>
        <w:spacing w:line="480" w:lineRule="auto"/>
        <w:ind w:firstLineChars="200" w:firstLine="560"/>
        <w:rPr>
          <w:rFonts w:ascii="仿宋" w:hAnsi="仿宋" w:cs="仿宋"/>
          <w:sz w:val="28"/>
          <w:szCs w:val="28"/>
          <w:shd w:val="clear" w:color="auto" w:fill="FFFFFF"/>
        </w:rPr>
      </w:pPr>
      <w:r>
        <w:rPr>
          <w:rFonts w:hint="eastAsia"/>
          <w:bCs/>
          <w:color w:val="auto"/>
          <w:sz w:val="28"/>
          <w:szCs w:val="28"/>
        </w:rPr>
        <w:t>项目名称：</w:t>
      </w:r>
      <w:r>
        <w:rPr>
          <w:rFonts w:ascii="仿宋" w:eastAsia="仿宋" w:hAnsi="仿宋" w:cs="仿宋" w:hint="eastAsia"/>
          <w:sz w:val="28"/>
          <w:szCs w:val="28"/>
          <w:shd w:val="clear" w:color="auto" w:fill="FFFFFF"/>
        </w:rPr>
        <w:t>南华大学附属第三医院计量设备检验校正</w:t>
      </w:r>
    </w:p>
    <w:p w:rsidR="001A6DF9" w:rsidRDefault="000C5CBC">
      <w:pPr>
        <w:pStyle w:val="Default"/>
        <w:tabs>
          <w:tab w:val="left" w:pos="312"/>
        </w:tabs>
        <w:snapToGrid w:val="0"/>
        <w:spacing w:line="480" w:lineRule="auto"/>
        <w:ind w:firstLineChars="200" w:firstLine="560"/>
        <w:rPr>
          <w:bCs/>
          <w:color w:val="auto"/>
          <w:sz w:val="28"/>
          <w:szCs w:val="28"/>
        </w:rPr>
      </w:pPr>
      <w:r>
        <w:rPr>
          <w:rFonts w:hint="eastAsia"/>
          <w:bCs/>
          <w:color w:val="auto"/>
          <w:sz w:val="28"/>
          <w:szCs w:val="28"/>
        </w:rPr>
        <w:t>二、采购方式</w:t>
      </w:r>
    </w:p>
    <w:p w:rsidR="001A6DF9" w:rsidRDefault="000C5CBC">
      <w:pPr>
        <w:pStyle w:val="Default"/>
        <w:tabs>
          <w:tab w:val="left" w:pos="312"/>
        </w:tabs>
        <w:snapToGrid w:val="0"/>
        <w:spacing w:line="480" w:lineRule="auto"/>
        <w:ind w:firstLineChars="200" w:firstLine="560"/>
        <w:rPr>
          <w:bCs/>
          <w:color w:val="auto"/>
          <w:sz w:val="28"/>
          <w:szCs w:val="28"/>
        </w:rPr>
      </w:pPr>
      <w:r>
        <w:rPr>
          <w:rFonts w:hint="eastAsia"/>
          <w:bCs/>
          <w:color w:val="auto"/>
          <w:sz w:val="28"/>
          <w:szCs w:val="28"/>
        </w:rPr>
        <w:t>1、电子卖场竞价，按湖南省政府采购电子卖场规则执行</w:t>
      </w:r>
    </w:p>
    <w:p w:rsidR="001A6DF9" w:rsidRDefault="000C5CBC">
      <w:pPr>
        <w:pStyle w:val="Default"/>
        <w:tabs>
          <w:tab w:val="left" w:pos="312"/>
        </w:tabs>
        <w:snapToGrid w:val="0"/>
        <w:spacing w:line="480" w:lineRule="auto"/>
        <w:ind w:firstLineChars="200" w:firstLine="560"/>
        <w:rPr>
          <w:bCs/>
          <w:color w:val="auto"/>
          <w:sz w:val="28"/>
          <w:szCs w:val="28"/>
        </w:rPr>
      </w:pPr>
      <w:r>
        <w:rPr>
          <w:rFonts w:hint="eastAsia"/>
          <w:bCs/>
          <w:color w:val="auto"/>
          <w:sz w:val="28"/>
          <w:szCs w:val="28"/>
        </w:rPr>
        <w:t>三、投标人资格及要求</w:t>
      </w:r>
    </w:p>
    <w:p w:rsidR="001A6DF9" w:rsidRDefault="000C5CBC">
      <w:pPr>
        <w:pStyle w:val="Default"/>
        <w:tabs>
          <w:tab w:val="left" w:pos="312"/>
        </w:tabs>
        <w:snapToGrid w:val="0"/>
        <w:spacing w:line="480" w:lineRule="auto"/>
        <w:ind w:firstLineChars="200" w:firstLine="560"/>
        <w:rPr>
          <w:bCs/>
          <w:color w:val="auto"/>
          <w:sz w:val="28"/>
          <w:szCs w:val="28"/>
        </w:rPr>
      </w:pPr>
      <w:r>
        <w:rPr>
          <w:rFonts w:hint="eastAsia"/>
          <w:bCs/>
          <w:color w:val="auto"/>
          <w:sz w:val="28"/>
          <w:szCs w:val="28"/>
        </w:rPr>
        <w:t>1.投标公司具独立法人资格，有三证合一的合法营业执照。</w:t>
      </w:r>
    </w:p>
    <w:p w:rsidR="001A6DF9" w:rsidRDefault="000C5CBC">
      <w:pPr>
        <w:pStyle w:val="Default"/>
        <w:tabs>
          <w:tab w:val="left" w:pos="312"/>
        </w:tabs>
        <w:snapToGrid w:val="0"/>
        <w:spacing w:line="480" w:lineRule="auto"/>
        <w:ind w:firstLineChars="200" w:firstLine="560"/>
        <w:rPr>
          <w:bCs/>
          <w:color w:val="auto"/>
          <w:sz w:val="28"/>
          <w:szCs w:val="28"/>
        </w:rPr>
      </w:pPr>
      <w:r>
        <w:rPr>
          <w:rFonts w:hint="eastAsia"/>
          <w:bCs/>
          <w:color w:val="auto"/>
          <w:sz w:val="28"/>
          <w:szCs w:val="28"/>
        </w:rPr>
        <w:t>2.参加本次采购活动前三年内，在经营活动中没有重大违法记录，在“信用中国”、“中国采购网”查询相关谈判供应</w:t>
      </w:r>
      <w:proofErr w:type="gramStart"/>
      <w:r>
        <w:rPr>
          <w:rFonts w:hint="eastAsia"/>
          <w:bCs/>
          <w:color w:val="auto"/>
          <w:sz w:val="28"/>
          <w:szCs w:val="28"/>
        </w:rPr>
        <w:t>商主体</w:t>
      </w:r>
      <w:proofErr w:type="gramEnd"/>
      <w:r>
        <w:rPr>
          <w:rFonts w:hint="eastAsia"/>
          <w:bCs/>
          <w:color w:val="auto"/>
          <w:sz w:val="28"/>
          <w:szCs w:val="28"/>
        </w:rPr>
        <w:t>信用纪录。</w:t>
      </w:r>
    </w:p>
    <w:p w:rsidR="001A6DF9" w:rsidRDefault="000C5CBC">
      <w:pPr>
        <w:pStyle w:val="Default"/>
        <w:tabs>
          <w:tab w:val="left" w:pos="312"/>
        </w:tabs>
        <w:snapToGrid w:val="0"/>
        <w:spacing w:line="480" w:lineRule="auto"/>
        <w:ind w:firstLineChars="200" w:firstLine="560"/>
        <w:rPr>
          <w:bCs/>
          <w:color w:val="auto"/>
          <w:sz w:val="28"/>
          <w:szCs w:val="28"/>
        </w:rPr>
      </w:pPr>
      <w:r>
        <w:rPr>
          <w:rFonts w:hint="eastAsia"/>
          <w:bCs/>
          <w:color w:val="auto"/>
          <w:sz w:val="28"/>
          <w:szCs w:val="28"/>
        </w:rPr>
        <w:t>3.投标公司经营范围需具备设备检验校正资质。在检测行业有专门从事检验校正三年以上营业经验。</w:t>
      </w:r>
    </w:p>
    <w:p w:rsidR="001A6DF9" w:rsidRDefault="000C5CBC">
      <w:pPr>
        <w:pStyle w:val="Default"/>
        <w:tabs>
          <w:tab w:val="left" w:pos="312"/>
        </w:tabs>
        <w:snapToGrid w:val="0"/>
        <w:spacing w:line="480" w:lineRule="auto"/>
        <w:ind w:firstLineChars="200" w:firstLine="560"/>
        <w:rPr>
          <w:bCs/>
          <w:color w:val="FF0000"/>
          <w:sz w:val="28"/>
          <w:szCs w:val="28"/>
        </w:rPr>
      </w:pPr>
      <w:r>
        <w:rPr>
          <w:rFonts w:hint="eastAsia"/>
          <w:bCs/>
          <w:color w:val="auto"/>
          <w:sz w:val="28"/>
          <w:szCs w:val="28"/>
        </w:rPr>
        <w:t>4.项目实地勘察:本次采购项目要求所有供应商与本单位联系，提供营业执照及第三方资质能力资料并加盖公章。</w:t>
      </w:r>
      <w:r w:rsidRPr="000C5CBC">
        <w:rPr>
          <w:rFonts w:hint="eastAsia"/>
          <w:bCs/>
          <w:color w:val="auto"/>
          <w:sz w:val="28"/>
          <w:szCs w:val="28"/>
        </w:rPr>
        <w:t>采购单位需现场核实供应商提供的CNAS能力或CMA能力附表资料，并针对特殊设备计量检测实操，由采购单位现场确认后开具证明方可参与本项目竞价。</w:t>
      </w:r>
    </w:p>
    <w:p w:rsidR="001A6DF9" w:rsidRDefault="000C5CBC">
      <w:pPr>
        <w:pStyle w:val="Default"/>
        <w:tabs>
          <w:tab w:val="left" w:pos="312"/>
        </w:tabs>
        <w:snapToGrid w:val="0"/>
        <w:spacing w:line="480" w:lineRule="auto"/>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5</w:t>
      </w:r>
      <w:r>
        <w:rPr>
          <w:rFonts w:ascii="仿宋" w:eastAsia="仿宋" w:hAnsi="仿宋"/>
          <w:bCs/>
          <w:color w:val="000000" w:themeColor="text1"/>
          <w:sz w:val="28"/>
          <w:szCs w:val="28"/>
        </w:rPr>
        <w:t>.</w:t>
      </w:r>
      <w:r>
        <w:rPr>
          <w:rFonts w:ascii="仿宋" w:eastAsia="仿宋" w:hAnsi="仿宋" w:cs="宋体" w:hint="eastAsia"/>
          <w:sz w:val="28"/>
          <w:szCs w:val="28"/>
        </w:rPr>
        <w:t xml:space="preserve"> 投标人需在衡阳市市场监督管理局备案。</w:t>
      </w:r>
    </w:p>
    <w:p w:rsidR="001A6DF9" w:rsidRDefault="000C5CBC">
      <w:pPr>
        <w:pStyle w:val="Default"/>
        <w:tabs>
          <w:tab w:val="left" w:pos="312"/>
        </w:tabs>
        <w:snapToGrid w:val="0"/>
        <w:spacing w:line="480" w:lineRule="auto"/>
        <w:ind w:firstLineChars="200" w:firstLine="560"/>
        <w:rPr>
          <w:bCs/>
          <w:color w:val="auto"/>
          <w:sz w:val="28"/>
          <w:szCs w:val="28"/>
        </w:rPr>
      </w:pPr>
      <w:r>
        <w:rPr>
          <w:rFonts w:hint="eastAsia"/>
          <w:bCs/>
          <w:color w:val="auto"/>
          <w:sz w:val="28"/>
          <w:szCs w:val="28"/>
        </w:rPr>
        <w:t>四、投标截止时间、开标时间及地点：</w:t>
      </w:r>
    </w:p>
    <w:p w:rsidR="001A6DF9" w:rsidRDefault="000C5CBC">
      <w:pPr>
        <w:pStyle w:val="Default"/>
        <w:tabs>
          <w:tab w:val="left" w:pos="312"/>
        </w:tabs>
        <w:snapToGrid w:val="0"/>
        <w:spacing w:line="480" w:lineRule="auto"/>
        <w:ind w:firstLineChars="200" w:firstLine="560"/>
        <w:rPr>
          <w:bCs/>
          <w:color w:val="auto"/>
          <w:sz w:val="28"/>
          <w:szCs w:val="28"/>
        </w:rPr>
      </w:pPr>
      <w:r>
        <w:rPr>
          <w:rFonts w:hint="eastAsia"/>
          <w:bCs/>
          <w:color w:val="auto"/>
          <w:sz w:val="28"/>
          <w:szCs w:val="28"/>
        </w:rPr>
        <w:t>1、投标截止时间、开标时间：按电子卖场规则执行</w:t>
      </w:r>
    </w:p>
    <w:p w:rsidR="001A6DF9" w:rsidRDefault="000C5CBC">
      <w:pPr>
        <w:pStyle w:val="Default"/>
        <w:tabs>
          <w:tab w:val="left" w:pos="312"/>
        </w:tabs>
        <w:snapToGrid w:val="0"/>
        <w:spacing w:line="480" w:lineRule="auto"/>
        <w:ind w:firstLineChars="200" w:firstLine="560"/>
        <w:rPr>
          <w:bCs/>
          <w:color w:val="auto"/>
          <w:sz w:val="28"/>
          <w:szCs w:val="28"/>
        </w:rPr>
      </w:pPr>
      <w:r>
        <w:rPr>
          <w:rFonts w:hint="eastAsia"/>
          <w:bCs/>
          <w:color w:val="auto"/>
          <w:sz w:val="28"/>
          <w:szCs w:val="28"/>
        </w:rPr>
        <w:lastRenderedPageBreak/>
        <w:t>2、开标地点;按电子卖场规则执行</w:t>
      </w:r>
    </w:p>
    <w:p w:rsidR="001A6DF9" w:rsidRDefault="000C5CBC">
      <w:pPr>
        <w:pStyle w:val="Default"/>
        <w:tabs>
          <w:tab w:val="left" w:pos="312"/>
        </w:tabs>
        <w:snapToGrid w:val="0"/>
        <w:spacing w:line="480" w:lineRule="auto"/>
        <w:ind w:firstLineChars="200" w:firstLine="560"/>
        <w:rPr>
          <w:bCs/>
          <w:color w:val="auto"/>
          <w:sz w:val="28"/>
          <w:szCs w:val="28"/>
        </w:rPr>
      </w:pPr>
      <w:r>
        <w:rPr>
          <w:rFonts w:hint="eastAsia"/>
          <w:bCs/>
          <w:color w:val="auto"/>
          <w:sz w:val="28"/>
          <w:szCs w:val="28"/>
        </w:rPr>
        <w:t>五、招标人地址和联系方法：</w:t>
      </w:r>
    </w:p>
    <w:p w:rsidR="001A6DF9" w:rsidRDefault="000C5CBC">
      <w:pPr>
        <w:pStyle w:val="Default"/>
        <w:tabs>
          <w:tab w:val="left" w:pos="312"/>
        </w:tabs>
        <w:snapToGrid w:val="0"/>
        <w:spacing w:line="480" w:lineRule="auto"/>
        <w:ind w:firstLineChars="200" w:firstLine="560"/>
        <w:rPr>
          <w:bCs/>
          <w:color w:val="auto"/>
          <w:sz w:val="28"/>
          <w:szCs w:val="28"/>
        </w:rPr>
      </w:pPr>
      <w:r>
        <w:rPr>
          <w:rFonts w:hint="eastAsia"/>
          <w:bCs/>
          <w:color w:val="auto"/>
          <w:sz w:val="28"/>
          <w:szCs w:val="28"/>
        </w:rPr>
        <w:t>1、招标人名称：南华大学附属第三医院</w:t>
      </w:r>
    </w:p>
    <w:p w:rsidR="001A6DF9" w:rsidRDefault="000C5CBC">
      <w:pPr>
        <w:pStyle w:val="Default"/>
        <w:tabs>
          <w:tab w:val="left" w:pos="312"/>
        </w:tabs>
        <w:snapToGrid w:val="0"/>
        <w:spacing w:line="480" w:lineRule="auto"/>
        <w:ind w:firstLineChars="200" w:firstLine="560"/>
        <w:rPr>
          <w:bCs/>
          <w:color w:val="auto"/>
          <w:sz w:val="28"/>
          <w:szCs w:val="28"/>
        </w:rPr>
      </w:pPr>
      <w:r>
        <w:rPr>
          <w:rFonts w:hint="eastAsia"/>
          <w:bCs/>
          <w:color w:val="auto"/>
          <w:sz w:val="28"/>
          <w:szCs w:val="28"/>
        </w:rPr>
        <w:t xml:space="preserve">2、联系人及联系方式：李老师 </w:t>
      </w:r>
      <w:r>
        <w:rPr>
          <w:bCs/>
          <w:color w:val="auto"/>
          <w:sz w:val="28"/>
          <w:szCs w:val="28"/>
        </w:rPr>
        <w:t>17378228275</w:t>
      </w:r>
    </w:p>
    <w:p w:rsidR="001A6DF9" w:rsidRDefault="000C5CBC">
      <w:pPr>
        <w:pStyle w:val="Default"/>
        <w:tabs>
          <w:tab w:val="left" w:pos="312"/>
        </w:tabs>
        <w:snapToGrid w:val="0"/>
        <w:spacing w:line="480" w:lineRule="auto"/>
        <w:ind w:firstLineChars="200" w:firstLine="560"/>
        <w:rPr>
          <w:bCs/>
          <w:color w:val="auto"/>
          <w:sz w:val="28"/>
          <w:szCs w:val="28"/>
        </w:rPr>
      </w:pPr>
      <w:r>
        <w:rPr>
          <w:rFonts w:hint="eastAsia"/>
          <w:bCs/>
          <w:color w:val="auto"/>
          <w:sz w:val="28"/>
          <w:szCs w:val="28"/>
        </w:rPr>
        <w:t>3、招标人地址：南华大学附属第三医院</w:t>
      </w:r>
    </w:p>
    <w:p w:rsidR="001A6DF9" w:rsidRDefault="001A6DF9">
      <w:pPr>
        <w:pStyle w:val="Default"/>
        <w:tabs>
          <w:tab w:val="left" w:pos="312"/>
        </w:tabs>
        <w:snapToGrid w:val="0"/>
        <w:spacing w:line="480" w:lineRule="auto"/>
        <w:ind w:firstLineChars="200" w:firstLine="560"/>
        <w:rPr>
          <w:bCs/>
          <w:color w:val="auto"/>
          <w:sz w:val="28"/>
          <w:szCs w:val="28"/>
        </w:rPr>
      </w:pPr>
    </w:p>
    <w:p w:rsidR="001A6DF9" w:rsidRDefault="001A6DF9">
      <w:pPr>
        <w:pStyle w:val="Default"/>
        <w:tabs>
          <w:tab w:val="left" w:pos="312"/>
        </w:tabs>
        <w:snapToGrid w:val="0"/>
        <w:spacing w:line="480" w:lineRule="auto"/>
        <w:ind w:firstLineChars="200" w:firstLine="560"/>
        <w:rPr>
          <w:bCs/>
          <w:color w:val="auto"/>
          <w:sz w:val="28"/>
          <w:szCs w:val="28"/>
        </w:rPr>
      </w:pPr>
    </w:p>
    <w:p w:rsidR="001A6DF9" w:rsidRDefault="001A6DF9">
      <w:pPr>
        <w:pStyle w:val="Default"/>
        <w:tabs>
          <w:tab w:val="left" w:pos="312"/>
        </w:tabs>
        <w:snapToGrid w:val="0"/>
        <w:spacing w:line="480" w:lineRule="auto"/>
        <w:ind w:firstLineChars="200" w:firstLine="560"/>
        <w:rPr>
          <w:bCs/>
          <w:color w:val="auto"/>
          <w:sz w:val="28"/>
          <w:szCs w:val="28"/>
        </w:rPr>
      </w:pPr>
    </w:p>
    <w:p w:rsidR="001A6DF9" w:rsidRDefault="001A6DF9">
      <w:pPr>
        <w:widowControl/>
        <w:spacing w:line="480" w:lineRule="auto"/>
        <w:jc w:val="left"/>
        <w:rPr>
          <w:rFonts w:ascii="宋体" w:eastAsia="仿宋_GB2312" w:hAnsi="宋体" w:cs="宋体"/>
          <w:b/>
          <w:bCs/>
          <w:kern w:val="0"/>
          <w:sz w:val="44"/>
          <w:szCs w:val="44"/>
        </w:rPr>
        <w:sectPr w:rsidR="001A6DF9">
          <w:pgSz w:w="11906" w:h="16838"/>
          <w:pgMar w:top="1191" w:right="1587" w:bottom="1020" w:left="1587" w:header="567" w:footer="283" w:gutter="0"/>
          <w:pgNumType w:start="1"/>
          <w:cols w:space="720"/>
        </w:sectPr>
      </w:pPr>
    </w:p>
    <w:p w:rsidR="001A6DF9" w:rsidRPr="00DA512E" w:rsidRDefault="000C5CBC">
      <w:pPr>
        <w:pStyle w:val="Default"/>
        <w:tabs>
          <w:tab w:val="left" w:pos="312"/>
        </w:tabs>
        <w:snapToGrid w:val="0"/>
        <w:spacing w:line="480" w:lineRule="auto"/>
        <w:jc w:val="center"/>
        <w:rPr>
          <w:rFonts w:ascii="仿宋" w:eastAsia="仿宋" w:hAnsi="仿宋" w:cs="宋体"/>
          <w:b/>
          <w:bCs/>
          <w:color w:val="auto"/>
          <w:sz w:val="28"/>
          <w:szCs w:val="28"/>
        </w:rPr>
      </w:pPr>
      <w:r w:rsidRPr="00DA512E">
        <w:rPr>
          <w:rFonts w:ascii="仿宋" w:eastAsia="仿宋" w:hAnsi="仿宋" w:cs="宋体" w:hint="eastAsia"/>
          <w:b/>
          <w:bCs/>
          <w:color w:val="auto"/>
          <w:sz w:val="28"/>
          <w:szCs w:val="28"/>
        </w:rPr>
        <w:lastRenderedPageBreak/>
        <w:t>第二章采购需求</w:t>
      </w:r>
    </w:p>
    <w:p w:rsidR="001A6DF9" w:rsidRPr="00DA512E" w:rsidRDefault="000C5CBC">
      <w:pPr>
        <w:spacing w:line="360" w:lineRule="auto"/>
        <w:ind w:firstLineChars="200" w:firstLine="560"/>
        <w:rPr>
          <w:rFonts w:ascii="仿宋" w:eastAsia="仿宋" w:hAnsi="仿宋" w:cs="仿宋_GB2312"/>
          <w:bCs/>
          <w:kern w:val="0"/>
          <w:sz w:val="28"/>
          <w:szCs w:val="28"/>
        </w:rPr>
      </w:pPr>
      <w:r w:rsidRPr="00DA512E">
        <w:rPr>
          <w:rFonts w:ascii="仿宋" w:eastAsia="仿宋" w:hAnsi="仿宋" w:cs="仿宋_GB2312" w:hint="eastAsia"/>
          <w:bCs/>
          <w:kern w:val="0"/>
          <w:sz w:val="28"/>
          <w:szCs w:val="28"/>
        </w:rPr>
        <w:t>一、采购清单、采购项目交付或者实施的时间和地点</w:t>
      </w:r>
    </w:p>
    <w:p w:rsidR="001A6DF9" w:rsidRPr="00DA512E" w:rsidRDefault="000C5CBC">
      <w:pPr>
        <w:spacing w:line="360" w:lineRule="auto"/>
        <w:ind w:firstLineChars="200" w:firstLine="560"/>
        <w:rPr>
          <w:rFonts w:ascii="仿宋" w:eastAsia="仿宋" w:hAnsi="仿宋" w:cs="仿宋_GB2312"/>
          <w:bCs/>
          <w:kern w:val="0"/>
          <w:sz w:val="28"/>
          <w:szCs w:val="28"/>
        </w:rPr>
      </w:pPr>
      <w:r w:rsidRPr="00DA512E">
        <w:rPr>
          <w:rFonts w:ascii="仿宋" w:eastAsia="仿宋" w:hAnsi="仿宋" w:cs="仿宋_GB2312" w:hint="eastAsia"/>
          <w:bCs/>
          <w:kern w:val="0"/>
          <w:sz w:val="28"/>
          <w:szCs w:val="28"/>
        </w:rPr>
        <w:t>1.采购项目</w:t>
      </w:r>
    </w:p>
    <w:tbl>
      <w:tblPr>
        <w:tblW w:w="8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3119"/>
        <w:gridCol w:w="1615"/>
        <w:gridCol w:w="2368"/>
      </w:tblGrid>
      <w:tr w:rsidR="001A6DF9" w:rsidRPr="00DA512E">
        <w:trPr>
          <w:trHeight w:val="611"/>
          <w:jc w:val="center"/>
        </w:trPr>
        <w:tc>
          <w:tcPr>
            <w:tcW w:w="903" w:type="dxa"/>
            <w:tcBorders>
              <w:top w:val="single" w:sz="4" w:space="0" w:color="auto"/>
              <w:left w:val="single" w:sz="4" w:space="0" w:color="auto"/>
              <w:bottom w:val="single" w:sz="4" w:space="0" w:color="auto"/>
              <w:right w:val="single" w:sz="4" w:space="0" w:color="auto"/>
            </w:tcBorders>
            <w:vAlign w:val="center"/>
          </w:tcPr>
          <w:p w:rsidR="001A6DF9" w:rsidRPr="00DA512E" w:rsidRDefault="000C5CBC">
            <w:pPr>
              <w:spacing w:line="360" w:lineRule="auto"/>
              <w:jc w:val="center"/>
              <w:rPr>
                <w:rFonts w:ascii="仿宋" w:eastAsia="仿宋" w:hAnsi="仿宋" w:cs="仿宋_GB2312"/>
                <w:bCs/>
                <w:kern w:val="0"/>
                <w:sz w:val="28"/>
                <w:szCs w:val="28"/>
              </w:rPr>
            </w:pPr>
            <w:r w:rsidRPr="00DA512E">
              <w:rPr>
                <w:rFonts w:ascii="仿宋" w:eastAsia="仿宋" w:hAnsi="仿宋" w:cs="仿宋_GB2312" w:hint="eastAsia"/>
                <w:bCs/>
                <w:kern w:val="0"/>
                <w:sz w:val="28"/>
                <w:szCs w:val="28"/>
              </w:rPr>
              <w:t>序号</w:t>
            </w:r>
          </w:p>
        </w:tc>
        <w:tc>
          <w:tcPr>
            <w:tcW w:w="3119" w:type="dxa"/>
            <w:tcBorders>
              <w:top w:val="single" w:sz="4" w:space="0" w:color="auto"/>
              <w:left w:val="single" w:sz="4" w:space="0" w:color="auto"/>
              <w:bottom w:val="single" w:sz="4" w:space="0" w:color="auto"/>
              <w:right w:val="single" w:sz="4" w:space="0" w:color="auto"/>
            </w:tcBorders>
            <w:vAlign w:val="center"/>
          </w:tcPr>
          <w:p w:rsidR="001A6DF9" w:rsidRPr="00DA512E" w:rsidRDefault="000C5CBC">
            <w:pPr>
              <w:spacing w:line="360" w:lineRule="auto"/>
              <w:jc w:val="center"/>
              <w:rPr>
                <w:rFonts w:ascii="仿宋" w:eastAsia="仿宋" w:hAnsi="仿宋" w:cs="仿宋_GB2312"/>
                <w:bCs/>
                <w:kern w:val="0"/>
                <w:sz w:val="28"/>
                <w:szCs w:val="28"/>
              </w:rPr>
            </w:pPr>
            <w:r w:rsidRPr="00DA512E">
              <w:rPr>
                <w:rFonts w:ascii="仿宋" w:eastAsia="仿宋" w:hAnsi="仿宋" w:cs="仿宋_GB2312" w:hint="eastAsia"/>
                <w:bCs/>
                <w:kern w:val="0"/>
                <w:sz w:val="28"/>
                <w:szCs w:val="28"/>
              </w:rPr>
              <w:t>项目名称</w:t>
            </w:r>
          </w:p>
        </w:tc>
        <w:tc>
          <w:tcPr>
            <w:tcW w:w="1615" w:type="dxa"/>
            <w:tcBorders>
              <w:top w:val="single" w:sz="4" w:space="0" w:color="auto"/>
              <w:left w:val="single" w:sz="4" w:space="0" w:color="auto"/>
              <w:bottom w:val="single" w:sz="4" w:space="0" w:color="auto"/>
              <w:right w:val="single" w:sz="4" w:space="0" w:color="auto"/>
            </w:tcBorders>
            <w:vAlign w:val="center"/>
          </w:tcPr>
          <w:p w:rsidR="001A6DF9" w:rsidRPr="00DA512E" w:rsidRDefault="000C5CBC">
            <w:pPr>
              <w:spacing w:line="360" w:lineRule="auto"/>
              <w:jc w:val="center"/>
              <w:rPr>
                <w:rFonts w:ascii="仿宋" w:eastAsia="仿宋" w:hAnsi="仿宋" w:cs="仿宋_GB2312"/>
                <w:bCs/>
                <w:kern w:val="0"/>
                <w:sz w:val="28"/>
                <w:szCs w:val="28"/>
              </w:rPr>
            </w:pPr>
            <w:r w:rsidRPr="00DA512E">
              <w:rPr>
                <w:rFonts w:ascii="仿宋" w:eastAsia="仿宋" w:hAnsi="仿宋" w:cs="仿宋_GB2312" w:hint="eastAsia"/>
                <w:bCs/>
                <w:kern w:val="0"/>
                <w:sz w:val="28"/>
                <w:szCs w:val="28"/>
              </w:rPr>
              <w:t>数量</w:t>
            </w:r>
          </w:p>
        </w:tc>
        <w:tc>
          <w:tcPr>
            <w:tcW w:w="2368" w:type="dxa"/>
            <w:tcBorders>
              <w:top w:val="single" w:sz="4" w:space="0" w:color="auto"/>
              <w:left w:val="single" w:sz="4" w:space="0" w:color="auto"/>
              <w:bottom w:val="single" w:sz="4" w:space="0" w:color="auto"/>
              <w:right w:val="single" w:sz="4" w:space="0" w:color="auto"/>
            </w:tcBorders>
            <w:vAlign w:val="center"/>
          </w:tcPr>
          <w:p w:rsidR="001A6DF9" w:rsidRPr="00DA512E" w:rsidRDefault="000C5CBC">
            <w:pPr>
              <w:spacing w:line="360" w:lineRule="auto"/>
              <w:jc w:val="center"/>
              <w:rPr>
                <w:rFonts w:ascii="仿宋" w:eastAsia="仿宋" w:hAnsi="仿宋" w:cs="仿宋_GB2312"/>
                <w:bCs/>
                <w:kern w:val="0"/>
                <w:sz w:val="28"/>
                <w:szCs w:val="28"/>
              </w:rPr>
            </w:pPr>
            <w:r w:rsidRPr="00DA512E">
              <w:rPr>
                <w:rFonts w:ascii="仿宋" w:eastAsia="仿宋" w:hAnsi="仿宋" w:cs="仿宋_GB2312" w:hint="eastAsia"/>
                <w:bCs/>
                <w:kern w:val="0"/>
                <w:sz w:val="28"/>
                <w:szCs w:val="28"/>
              </w:rPr>
              <w:t>总预算（总限价）</w:t>
            </w:r>
          </w:p>
        </w:tc>
      </w:tr>
      <w:tr w:rsidR="001A6DF9" w:rsidRPr="00DA512E">
        <w:trPr>
          <w:trHeight w:val="1821"/>
          <w:jc w:val="center"/>
        </w:trPr>
        <w:tc>
          <w:tcPr>
            <w:tcW w:w="903" w:type="dxa"/>
            <w:tcBorders>
              <w:top w:val="single" w:sz="4" w:space="0" w:color="auto"/>
              <w:left w:val="single" w:sz="4" w:space="0" w:color="auto"/>
              <w:bottom w:val="single" w:sz="4" w:space="0" w:color="auto"/>
              <w:right w:val="single" w:sz="4" w:space="0" w:color="auto"/>
            </w:tcBorders>
            <w:vAlign w:val="center"/>
          </w:tcPr>
          <w:p w:rsidR="001A6DF9" w:rsidRPr="00DA512E" w:rsidRDefault="000C5CBC">
            <w:pPr>
              <w:spacing w:line="360" w:lineRule="auto"/>
              <w:jc w:val="center"/>
              <w:rPr>
                <w:rFonts w:ascii="仿宋" w:eastAsia="仿宋" w:hAnsi="仿宋" w:cs="仿宋_GB2312"/>
                <w:bCs/>
                <w:kern w:val="0"/>
                <w:sz w:val="28"/>
                <w:szCs w:val="28"/>
              </w:rPr>
            </w:pPr>
            <w:r w:rsidRPr="00DA512E">
              <w:rPr>
                <w:rFonts w:ascii="仿宋" w:eastAsia="仿宋" w:hAnsi="仿宋" w:cs="仿宋_GB2312" w:hint="eastAsia"/>
                <w:bCs/>
                <w:kern w:val="0"/>
                <w:sz w:val="28"/>
                <w:szCs w:val="28"/>
              </w:rPr>
              <w:t>1</w:t>
            </w:r>
          </w:p>
        </w:tc>
        <w:tc>
          <w:tcPr>
            <w:tcW w:w="3119" w:type="dxa"/>
            <w:tcBorders>
              <w:top w:val="single" w:sz="4" w:space="0" w:color="auto"/>
              <w:left w:val="single" w:sz="4" w:space="0" w:color="auto"/>
              <w:bottom w:val="single" w:sz="4" w:space="0" w:color="auto"/>
              <w:right w:val="single" w:sz="4" w:space="0" w:color="auto"/>
            </w:tcBorders>
            <w:vAlign w:val="center"/>
          </w:tcPr>
          <w:p w:rsidR="001A6DF9" w:rsidRPr="00DA512E" w:rsidRDefault="000C5CBC">
            <w:pPr>
              <w:spacing w:line="360" w:lineRule="auto"/>
              <w:jc w:val="center"/>
              <w:rPr>
                <w:rFonts w:ascii="仿宋" w:eastAsia="仿宋" w:hAnsi="仿宋" w:cs="仿宋_GB2312"/>
                <w:bCs/>
                <w:kern w:val="0"/>
                <w:sz w:val="28"/>
                <w:szCs w:val="28"/>
              </w:rPr>
            </w:pPr>
            <w:r w:rsidRPr="00DA512E">
              <w:rPr>
                <w:rFonts w:ascii="仿宋" w:eastAsia="仿宋" w:hAnsi="仿宋" w:cs="仿宋" w:hint="eastAsia"/>
                <w:sz w:val="28"/>
                <w:szCs w:val="28"/>
                <w:shd w:val="clear" w:color="auto" w:fill="FFFFFF"/>
              </w:rPr>
              <w:t>南华大学附属第三医院计量设备检验校正</w:t>
            </w:r>
          </w:p>
        </w:tc>
        <w:tc>
          <w:tcPr>
            <w:tcW w:w="1615" w:type="dxa"/>
            <w:tcBorders>
              <w:top w:val="single" w:sz="4" w:space="0" w:color="auto"/>
              <w:left w:val="single" w:sz="4" w:space="0" w:color="auto"/>
              <w:bottom w:val="single" w:sz="4" w:space="0" w:color="auto"/>
              <w:right w:val="single" w:sz="4" w:space="0" w:color="auto"/>
            </w:tcBorders>
            <w:vAlign w:val="center"/>
          </w:tcPr>
          <w:p w:rsidR="001A6DF9" w:rsidRPr="00DA512E" w:rsidRDefault="000C5CBC">
            <w:pPr>
              <w:spacing w:line="360" w:lineRule="auto"/>
              <w:jc w:val="center"/>
              <w:rPr>
                <w:rFonts w:ascii="仿宋" w:eastAsia="仿宋" w:hAnsi="仿宋" w:cs="仿宋_GB2312"/>
                <w:bCs/>
                <w:kern w:val="0"/>
                <w:sz w:val="28"/>
                <w:szCs w:val="28"/>
              </w:rPr>
            </w:pPr>
            <w:r w:rsidRPr="00DA512E">
              <w:rPr>
                <w:rFonts w:ascii="仿宋" w:eastAsia="仿宋" w:hAnsi="仿宋" w:cs="仿宋_GB2312" w:hint="eastAsia"/>
                <w:bCs/>
                <w:kern w:val="0"/>
                <w:sz w:val="28"/>
                <w:szCs w:val="28"/>
              </w:rPr>
              <w:t>见附件</w:t>
            </w:r>
          </w:p>
        </w:tc>
        <w:tc>
          <w:tcPr>
            <w:tcW w:w="2368" w:type="dxa"/>
            <w:tcBorders>
              <w:top w:val="single" w:sz="4" w:space="0" w:color="auto"/>
              <w:left w:val="single" w:sz="4" w:space="0" w:color="auto"/>
              <w:bottom w:val="single" w:sz="4" w:space="0" w:color="auto"/>
              <w:right w:val="single" w:sz="4" w:space="0" w:color="auto"/>
            </w:tcBorders>
            <w:vAlign w:val="center"/>
          </w:tcPr>
          <w:p w:rsidR="001A6DF9" w:rsidRPr="00DA512E" w:rsidRDefault="000C5CBC">
            <w:pPr>
              <w:spacing w:line="360" w:lineRule="auto"/>
              <w:jc w:val="center"/>
              <w:rPr>
                <w:rFonts w:ascii="仿宋" w:eastAsia="仿宋" w:hAnsi="仿宋" w:cs="仿宋_GB2312"/>
                <w:bCs/>
                <w:kern w:val="0"/>
                <w:sz w:val="28"/>
                <w:szCs w:val="28"/>
              </w:rPr>
            </w:pPr>
            <w:r w:rsidRPr="00DA512E">
              <w:rPr>
                <w:rFonts w:ascii="仿宋" w:eastAsia="仿宋" w:hAnsi="仿宋" w:cs="仿宋_GB2312" w:hint="eastAsia"/>
                <w:bCs/>
                <w:kern w:val="0"/>
                <w:sz w:val="28"/>
                <w:szCs w:val="28"/>
              </w:rPr>
              <w:t>48000</w:t>
            </w:r>
          </w:p>
        </w:tc>
      </w:tr>
    </w:tbl>
    <w:p w:rsidR="001A6DF9" w:rsidRPr="00DA512E" w:rsidRDefault="001A6DF9">
      <w:pPr>
        <w:spacing w:line="360" w:lineRule="auto"/>
        <w:rPr>
          <w:rFonts w:ascii="仿宋" w:eastAsia="仿宋" w:hAnsi="仿宋" w:cs="仿宋_GB2312"/>
          <w:bCs/>
          <w:kern w:val="0"/>
          <w:sz w:val="28"/>
          <w:szCs w:val="28"/>
        </w:rPr>
      </w:pPr>
    </w:p>
    <w:p w:rsidR="001A6DF9" w:rsidRPr="00DA512E" w:rsidRDefault="000C5CBC">
      <w:pPr>
        <w:spacing w:line="360" w:lineRule="auto"/>
        <w:ind w:firstLineChars="200" w:firstLine="560"/>
        <w:rPr>
          <w:rFonts w:ascii="仿宋" w:eastAsia="仿宋" w:hAnsi="仿宋" w:cs="仿宋_GB2312"/>
          <w:bCs/>
          <w:kern w:val="0"/>
          <w:sz w:val="28"/>
          <w:szCs w:val="28"/>
        </w:rPr>
      </w:pPr>
      <w:r w:rsidRPr="00DA512E">
        <w:rPr>
          <w:rFonts w:ascii="仿宋" w:eastAsia="仿宋" w:hAnsi="仿宋" w:cs="仿宋_GB2312" w:hint="eastAsia"/>
          <w:bCs/>
          <w:kern w:val="0"/>
          <w:sz w:val="28"/>
          <w:szCs w:val="28"/>
        </w:rPr>
        <w:t>2、服务时间：双方签订合同时具体约定。</w:t>
      </w:r>
    </w:p>
    <w:p w:rsidR="001A6DF9" w:rsidRPr="00DA512E" w:rsidRDefault="000C5CBC">
      <w:pPr>
        <w:spacing w:line="360" w:lineRule="auto"/>
        <w:ind w:firstLineChars="200" w:firstLine="560"/>
        <w:rPr>
          <w:rFonts w:ascii="仿宋" w:eastAsia="仿宋" w:hAnsi="仿宋" w:cs="仿宋_GB2312"/>
          <w:bCs/>
          <w:kern w:val="0"/>
          <w:sz w:val="28"/>
          <w:szCs w:val="28"/>
        </w:rPr>
      </w:pPr>
      <w:r w:rsidRPr="00DA512E">
        <w:rPr>
          <w:rFonts w:ascii="仿宋" w:eastAsia="仿宋" w:hAnsi="仿宋" w:cs="仿宋_GB2312" w:hint="eastAsia"/>
          <w:bCs/>
          <w:kern w:val="0"/>
          <w:sz w:val="28"/>
          <w:szCs w:val="28"/>
        </w:rPr>
        <w:t>3、服务地点：南华大学附属第三医院。</w:t>
      </w:r>
    </w:p>
    <w:p w:rsidR="001A6DF9" w:rsidRPr="00DA512E" w:rsidRDefault="000C5CBC">
      <w:pPr>
        <w:spacing w:line="360" w:lineRule="auto"/>
        <w:ind w:firstLineChars="200" w:firstLine="560"/>
        <w:rPr>
          <w:rFonts w:ascii="仿宋" w:eastAsia="仿宋" w:hAnsi="仿宋" w:cs="仿宋_GB2312"/>
          <w:bCs/>
          <w:kern w:val="0"/>
          <w:sz w:val="28"/>
          <w:szCs w:val="28"/>
        </w:rPr>
      </w:pPr>
      <w:r w:rsidRPr="00DA512E">
        <w:rPr>
          <w:rFonts w:ascii="仿宋" w:eastAsia="仿宋" w:hAnsi="仿宋" w:cs="仿宋_GB2312" w:hint="eastAsia"/>
          <w:bCs/>
          <w:kern w:val="0"/>
          <w:sz w:val="28"/>
          <w:szCs w:val="28"/>
        </w:rPr>
        <w:t>4、项目实施时间：合同签订后15天完成，</w:t>
      </w:r>
      <w:r w:rsidRPr="00DA512E">
        <w:rPr>
          <w:rFonts w:ascii="仿宋" w:eastAsia="仿宋" w:hAnsi="仿宋" w:cs="仿宋" w:hint="eastAsia"/>
          <w:sz w:val="28"/>
          <w:szCs w:val="28"/>
          <w:shd w:val="clear" w:color="auto" w:fill="FFFFFF"/>
        </w:rPr>
        <w:t>非强检计量设备检验校正</w:t>
      </w:r>
      <w:r w:rsidRPr="00DA512E">
        <w:rPr>
          <w:rFonts w:ascii="仿宋" w:eastAsia="仿宋" w:hAnsi="仿宋" w:cs="仿宋_GB2312" w:hint="eastAsia"/>
          <w:bCs/>
          <w:kern w:val="0"/>
          <w:sz w:val="28"/>
          <w:szCs w:val="28"/>
        </w:rPr>
        <w:t>其中检测时间7天，出具报告时间8天。</w:t>
      </w:r>
    </w:p>
    <w:p w:rsidR="001A6DF9" w:rsidRPr="00DA512E" w:rsidRDefault="000C5CBC">
      <w:pPr>
        <w:spacing w:line="360" w:lineRule="auto"/>
        <w:ind w:firstLineChars="200" w:firstLine="560"/>
        <w:rPr>
          <w:rFonts w:ascii="仿宋" w:eastAsia="仿宋" w:hAnsi="仿宋" w:cs="仿宋_GB2312"/>
          <w:bCs/>
          <w:kern w:val="0"/>
          <w:sz w:val="28"/>
          <w:szCs w:val="28"/>
        </w:rPr>
      </w:pPr>
      <w:r w:rsidRPr="00DA512E">
        <w:rPr>
          <w:rFonts w:ascii="仿宋" w:eastAsia="仿宋" w:hAnsi="仿宋" w:cs="仿宋_GB2312" w:hint="eastAsia"/>
          <w:bCs/>
          <w:kern w:val="0"/>
          <w:sz w:val="28"/>
          <w:szCs w:val="28"/>
        </w:rPr>
        <w:t>二、项目内容及要求，以下内容均需满足，不满足的视为无效投标。</w:t>
      </w:r>
    </w:p>
    <w:p w:rsidR="001A6DF9" w:rsidRPr="00DA512E" w:rsidRDefault="000C5CBC">
      <w:pPr>
        <w:pStyle w:val="Default"/>
        <w:tabs>
          <w:tab w:val="left" w:pos="312"/>
        </w:tabs>
        <w:snapToGrid w:val="0"/>
        <w:spacing w:line="480" w:lineRule="auto"/>
        <w:ind w:firstLineChars="200" w:firstLine="560"/>
        <w:rPr>
          <w:rFonts w:ascii="仿宋" w:eastAsia="仿宋" w:hAnsi="仿宋"/>
          <w:bCs/>
          <w:color w:val="auto"/>
          <w:sz w:val="28"/>
          <w:szCs w:val="28"/>
        </w:rPr>
      </w:pPr>
      <w:r w:rsidRPr="00DA512E">
        <w:rPr>
          <w:rFonts w:ascii="仿宋" w:eastAsia="仿宋" w:hAnsi="仿宋" w:hint="eastAsia"/>
          <w:bCs/>
          <w:color w:val="auto"/>
          <w:sz w:val="28"/>
          <w:szCs w:val="28"/>
        </w:rPr>
        <w:t>1、投标方需具有省级部门颁发的检验检测机构资质认定证书CMA</w:t>
      </w:r>
      <w:r w:rsidRPr="00DA512E">
        <w:rPr>
          <w:rFonts w:ascii="仿宋" w:eastAsia="仿宋" w:hAnsi="仿宋" w:hint="eastAsia"/>
          <w:bCs/>
          <w:color w:val="000000" w:themeColor="text1"/>
          <w:sz w:val="28"/>
          <w:szCs w:val="28"/>
        </w:rPr>
        <w:t>或</w:t>
      </w:r>
      <w:r w:rsidRPr="00DA512E">
        <w:rPr>
          <w:rFonts w:ascii="仿宋" w:eastAsia="仿宋" w:hAnsi="仿宋" w:hint="eastAsia"/>
          <w:bCs/>
          <w:color w:val="auto"/>
          <w:sz w:val="28"/>
          <w:szCs w:val="28"/>
        </w:rPr>
        <w:t>中国合格评定委员会证书CNAS。</w:t>
      </w:r>
    </w:p>
    <w:p w:rsidR="001A6DF9" w:rsidRPr="00DA512E" w:rsidRDefault="000C5CBC">
      <w:pPr>
        <w:spacing w:line="360" w:lineRule="auto"/>
        <w:ind w:firstLineChars="200" w:firstLine="560"/>
        <w:rPr>
          <w:rFonts w:ascii="仿宋" w:eastAsia="仿宋" w:hAnsi="仿宋" w:cs="宋体"/>
          <w:sz w:val="28"/>
          <w:szCs w:val="28"/>
        </w:rPr>
      </w:pPr>
      <w:r w:rsidRPr="00DA512E">
        <w:rPr>
          <w:rFonts w:ascii="仿宋" w:eastAsia="仿宋" w:hAnsi="仿宋" w:hint="eastAsia"/>
          <w:bCs/>
          <w:color w:val="000000" w:themeColor="text1"/>
          <w:sz w:val="28"/>
          <w:szCs w:val="28"/>
        </w:rPr>
        <w:t>2、所有检测和校验均需在医院现场进行。并在</w:t>
      </w:r>
      <w:r w:rsidRPr="00DA512E">
        <w:rPr>
          <w:rFonts w:ascii="仿宋" w:eastAsia="仿宋" w:hAnsi="仿宋" w:cs="宋体" w:hint="eastAsia"/>
          <w:sz w:val="28"/>
          <w:szCs w:val="28"/>
        </w:rPr>
        <w:t>合同签订15个工作日内完成所有校准任务，并提供相应的证书或报告、在仪器上粘贴设备状态标识。</w:t>
      </w:r>
      <w:r w:rsidRPr="00DA512E">
        <w:rPr>
          <w:rFonts w:ascii="仿宋" w:eastAsia="仿宋" w:hAnsi="仿宋" w:hint="eastAsia"/>
          <w:bCs/>
          <w:color w:val="000000" w:themeColor="text1"/>
          <w:sz w:val="28"/>
          <w:szCs w:val="28"/>
        </w:rPr>
        <w:t>并向招标人</w:t>
      </w:r>
      <w:r w:rsidRPr="00DA512E">
        <w:rPr>
          <w:rFonts w:ascii="仿宋" w:eastAsia="仿宋" w:hAnsi="仿宋" w:cs="宋体" w:hint="eastAsia"/>
          <w:sz w:val="28"/>
          <w:szCs w:val="28"/>
        </w:rPr>
        <w:t>提供证书或报告并在仪器上粘贴设备状态标识。</w:t>
      </w:r>
    </w:p>
    <w:p w:rsidR="001A6DF9" w:rsidRPr="00DA512E" w:rsidRDefault="000C5CBC">
      <w:pPr>
        <w:spacing w:line="460" w:lineRule="exact"/>
        <w:ind w:firstLineChars="200" w:firstLine="560"/>
        <w:rPr>
          <w:rFonts w:ascii="仿宋" w:eastAsia="仿宋" w:hAnsi="仿宋" w:cs="仿宋_GB2312"/>
          <w:bCs/>
          <w:kern w:val="0"/>
          <w:sz w:val="28"/>
          <w:szCs w:val="28"/>
        </w:rPr>
      </w:pPr>
      <w:r w:rsidRPr="00DA512E">
        <w:rPr>
          <w:rFonts w:ascii="仿宋" w:eastAsia="仿宋" w:hAnsi="仿宋" w:hint="eastAsia"/>
          <w:bCs/>
          <w:color w:val="000000" w:themeColor="text1"/>
          <w:sz w:val="28"/>
          <w:szCs w:val="28"/>
        </w:rPr>
        <w:t>3、</w:t>
      </w:r>
      <w:r w:rsidRPr="00DA512E">
        <w:rPr>
          <w:rFonts w:ascii="仿宋" w:eastAsia="仿宋" w:hAnsi="仿宋" w:cs="仿宋_GB2312" w:hint="eastAsia"/>
          <w:bCs/>
          <w:kern w:val="0"/>
          <w:sz w:val="28"/>
          <w:szCs w:val="28"/>
        </w:rPr>
        <w:t>中标</w:t>
      </w:r>
      <w:proofErr w:type="gramStart"/>
      <w:r w:rsidRPr="00DA512E">
        <w:rPr>
          <w:rFonts w:ascii="仿宋" w:eastAsia="仿宋" w:hAnsi="仿宋" w:cs="仿宋_GB2312" w:hint="eastAsia"/>
          <w:bCs/>
          <w:kern w:val="0"/>
          <w:sz w:val="28"/>
          <w:szCs w:val="28"/>
        </w:rPr>
        <w:t>方最终</w:t>
      </w:r>
      <w:proofErr w:type="gramEnd"/>
      <w:r w:rsidRPr="00DA512E">
        <w:rPr>
          <w:rFonts w:ascii="仿宋" w:eastAsia="仿宋" w:hAnsi="仿宋" w:cs="仿宋_GB2312" w:hint="eastAsia"/>
          <w:bCs/>
          <w:kern w:val="0"/>
          <w:sz w:val="28"/>
          <w:szCs w:val="28"/>
        </w:rPr>
        <w:t>完成检定校准的设备与附件清单不一致，超出部</w:t>
      </w:r>
      <w:r w:rsidRPr="00DA512E">
        <w:rPr>
          <w:rFonts w:ascii="仿宋" w:eastAsia="仿宋" w:hAnsi="仿宋" w:cs="仿宋_GB2312" w:hint="eastAsia"/>
          <w:bCs/>
          <w:kern w:val="0"/>
          <w:sz w:val="28"/>
          <w:szCs w:val="28"/>
        </w:rPr>
        <w:lastRenderedPageBreak/>
        <w:t>分采购人不再支付额外费用，投标方须报总价和设备清单的分项报价，分项报价的总和必须与总价相等。</w:t>
      </w:r>
    </w:p>
    <w:p w:rsidR="001A6DF9" w:rsidRPr="00DA512E" w:rsidRDefault="000C5CBC">
      <w:pPr>
        <w:pStyle w:val="Default"/>
        <w:tabs>
          <w:tab w:val="left" w:pos="312"/>
        </w:tabs>
        <w:snapToGrid w:val="0"/>
        <w:spacing w:line="480" w:lineRule="auto"/>
        <w:ind w:firstLineChars="200" w:firstLine="560"/>
        <w:rPr>
          <w:rFonts w:ascii="仿宋" w:eastAsia="仿宋" w:hAnsi="仿宋"/>
          <w:bCs/>
          <w:color w:val="auto"/>
          <w:sz w:val="28"/>
          <w:szCs w:val="28"/>
        </w:rPr>
      </w:pPr>
      <w:r w:rsidRPr="00DA512E">
        <w:rPr>
          <w:rFonts w:ascii="仿宋" w:eastAsia="仿宋" w:hAnsi="仿宋" w:hint="eastAsia"/>
          <w:bCs/>
          <w:color w:val="auto"/>
          <w:sz w:val="28"/>
          <w:szCs w:val="28"/>
        </w:rPr>
        <w:t>4、能提供近三年和医院计量设备检测校准的双方签字盖章的合同至少二份（复印件，加盖公章）。</w:t>
      </w:r>
    </w:p>
    <w:p w:rsidR="001A6DF9" w:rsidRPr="00DA512E" w:rsidRDefault="000C5CBC">
      <w:pPr>
        <w:pStyle w:val="Default"/>
        <w:tabs>
          <w:tab w:val="left" w:pos="312"/>
        </w:tabs>
        <w:snapToGrid w:val="0"/>
        <w:spacing w:line="480" w:lineRule="auto"/>
        <w:ind w:firstLineChars="200" w:firstLine="560"/>
        <w:rPr>
          <w:rFonts w:ascii="仿宋" w:eastAsia="仿宋" w:hAnsi="仿宋"/>
          <w:bCs/>
          <w:color w:val="auto"/>
          <w:sz w:val="28"/>
          <w:szCs w:val="28"/>
        </w:rPr>
      </w:pPr>
      <w:r w:rsidRPr="00DA512E">
        <w:rPr>
          <w:rFonts w:ascii="仿宋" w:eastAsia="仿宋" w:hAnsi="仿宋" w:hint="eastAsia"/>
          <w:bCs/>
          <w:color w:val="auto"/>
          <w:sz w:val="28"/>
          <w:szCs w:val="28"/>
        </w:rPr>
        <w:t>5、项目技术团队至少有2名技术人员具备一级注册计量师资质，并提供该人员近三个月的</w:t>
      </w:r>
      <w:proofErr w:type="gramStart"/>
      <w:r w:rsidRPr="00DA512E">
        <w:rPr>
          <w:rFonts w:ascii="仿宋" w:eastAsia="仿宋" w:hAnsi="仿宋" w:hint="eastAsia"/>
          <w:bCs/>
          <w:color w:val="auto"/>
          <w:sz w:val="28"/>
          <w:szCs w:val="28"/>
        </w:rPr>
        <w:t>社保证明</w:t>
      </w:r>
      <w:proofErr w:type="gramEnd"/>
      <w:r w:rsidRPr="00DA512E">
        <w:rPr>
          <w:rFonts w:ascii="仿宋" w:eastAsia="仿宋" w:hAnsi="仿宋" w:hint="eastAsia"/>
          <w:bCs/>
          <w:color w:val="auto"/>
          <w:sz w:val="28"/>
          <w:szCs w:val="28"/>
        </w:rPr>
        <w:t>。</w:t>
      </w:r>
    </w:p>
    <w:p w:rsidR="001A6DF9" w:rsidRPr="00DA512E" w:rsidRDefault="000C5CBC">
      <w:pPr>
        <w:spacing w:line="360" w:lineRule="auto"/>
        <w:ind w:firstLineChars="200" w:firstLine="560"/>
        <w:rPr>
          <w:rFonts w:ascii="仿宋" w:eastAsia="仿宋" w:hAnsi="仿宋" w:cs="宋体"/>
          <w:sz w:val="28"/>
          <w:szCs w:val="28"/>
        </w:rPr>
      </w:pPr>
      <w:r w:rsidRPr="00DA512E">
        <w:rPr>
          <w:rFonts w:ascii="仿宋" w:eastAsia="仿宋" w:hAnsi="仿宋" w:cs="宋体" w:hint="eastAsia"/>
          <w:sz w:val="28"/>
          <w:szCs w:val="28"/>
        </w:rPr>
        <w:t>6、投标人确保按时按量完成招标人委托计量设备的校准服务。并向招标人提供准确可靠的校准、校准数据或结论。</w:t>
      </w:r>
    </w:p>
    <w:p w:rsidR="001A6DF9" w:rsidRPr="00DA512E" w:rsidRDefault="000C5CBC">
      <w:pPr>
        <w:ind w:firstLineChars="200" w:firstLine="560"/>
        <w:rPr>
          <w:rFonts w:ascii="仿宋" w:eastAsia="仿宋" w:hAnsi="仿宋" w:cs="宋体"/>
          <w:sz w:val="28"/>
          <w:szCs w:val="28"/>
        </w:rPr>
      </w:pPr>
      <w:r w:rsidRPr="00DA512E">
        <w:rPr>
          <w:rFonts w:ascii="仿宋" w:eastAsia="仿宋" w:hAnsi="仿宋" w:cs="宋体" w:hint="eastAsia"/>
          <w:sz w:val="28"/>
          <w:szCs w:val="28"/>
        </w:rPr>
        <w:t>7、中标方需协助招标人完成强检计量器具在衡阳市市场监督管理局的备案（招标人提供备案资料），并协调强检计量器具进行检定工作。</w:t>
      </w:r>
    </w:p>
    <w:p w:rsidR="001A6DF9" w:rsidRPr="00DA512E" w:rsidRDefault="001A6DF9">
      <w:pPr>
        <w:spacing w:line="360" w:lineRule="auto"/>
        <w:ind w:firstLineChars="200" w:firstLine="560"/>
        <w:rPr>
          <w:rFonts w:ascii="仿宋" w:eastAsia="仿宋" w:hAnsi="仿宋" w:cs="宋体"/>
          <w:sz w:val="28"/>
          <w:szCs w:val="28"/>
        </w:rPr>
      </w:pPr>
    </w:p>
    <w:p w:rsidR="001A6DF9" w:rsidRPr="00DA512E" w:rsidRDefault="000C5CBC">
      <w:pPr>
        <w:spacing w:line="360" w:lineRule="auto"/>
        <w:ind w:firstLineChars="200" w:firstLine="560"/>
        <w:rPr>
          <w:rFonts w:ascii="仿宋" w:eastAsia="仿宋" w:hAnsi="仿宋" w:cs="仿宋_GB2312"/>
          <w:bCs/>
          <w:kern w:val="0"/>
          <w:sz w:val="28"/>
          <w:szCs w:val="28"/>
        </w:rPr>
      </w:pPr>
      <w:r w:rsidRPr="00DA512E">
        <w:rPr>
          <w:rFonts w:ascii="仿宋" w:eastAsia="仿宋" w:hAnsi="仿宋" w:cs="仿宋_GB2312" w:hint="eastAsia"/>
          <w:bCs/>
          <w:kern w:val="0"/>
          <w:sz w:val="28"/>
          <w:szCs w:val="28"/>
        </w:rPr>
        <w:t xml:space="preserve"> 三、标书要求</w:t>
      </w:r>
    </w:p>
    <w:p w:rsidR="001A6DF9" w:rsidRPr="00DA512E" w:rsidRDefault="000C5CBC">
      <w:pPr>
        <w:spacing w:line="360" w:lineRule="auto"/>
        <w:ind w:firstLineChars="200" w:firstLine="560"/>
        <w:rPr>
          <w:rFonts w:ascii="仿宋" w:eastAsia="仿宋" w:hAnsi="仿宋" w:cs="仿宋_GB2312"/>
          <w:bCs/>
          <w:kern w:val="0"/>
          <w:sz w:val="28"/>
          <w:szCs w:val="28"/>
        </w:rPr>
      </w:pPr>
      <w:r w:rsidRPr="00DA512E">
        <w:rPr>
          <w:rFonts w:ascii="仿宋" w:eastAsia="仿宋" w:hAnsi="仿宋" w:cs="仿宋_GB2312" w:hint="eastAsia"/>
          <w:bCs/>
          <w:kern w:val="0"/>
          <w:sz w:val="28"/>
          <w:szCs w:val="28"/>
        </w:rPr>
        <w:t>1、封面：需注明标的名称、投标文件、单位、时间；</w:t>
      </w:r>
    </w:p>
    <w:p w:rsidR="001A6DF9" w:rsidRPr="00DA512E" w:rsidRDefault="000C5CBC">
      <w:pPr>
        <w:spacing w:line="360" w:lineRule="auto"/>
        <w:ind w:firstLineChars="200" w:firstLine="560"/>
        <w:rPr>
          <w:rFonts w:ascii="仿宋" w:eastAsia="仿宋" w:hAnsi="仿宋" w:cs="仿宋_GB2312"/>
          <w:bCs/>
          <w:kern w:val="0"/>
          <w:sz w:val="28"/>
          <w:szCs w:val="28"/>
        </w:rPr>
      </w:pPr>
      <w:r w:rsidRPr="00DA512E">
        <w:rPr>
          <w:rFonts w:ascii="仿宋" w:eastAsia="仿宋" w:hAnsi="仿宋" w:cs="仿宋_GB2312" w:hint="eastAsia"/>
          <w:bCs/>
          <w:kern w:val="0"/>
          <w:sz w:val="28"/>
          <w:szCs w:val="28"/>
        </w:rPr>
        <w:t>2、“三证合一”或“五证合一”营业执照；</w:t>
      </w:r>
    </w:p>
    <w:p w:rsidR="001A6DF9" w:rsidRPr="00DA512E" w:rsidRDefault="000C5CBC">
      <w:pPr>
        <w:spacing w:line="360" w:lineRule="auto"/>
        <w:ind w:firstLineChars="200" w:firstLine="560"/>
        <w:rPr>
          <w:rFonts w:ascii="仿宋" w:eastAsia="仿宋" w:hAnsi="仿宋" w:cs="仿宋_GB2312"/>
          <w:bCs/>
          <w:kern w:val="0"/>
          <w:sz w:val="28"/>
          <w:szCs w:val="28"/>
        </w:rPr>
      </w:pPr>
      <w:r w:rsidRPr="00DA512E">
        <w:rPr>
          <w:rFonts w:ascii="仿宋" w:eastAsia="仿宋" w:hAnsi="仿宋" w:cs="仿宋_GB2312" w:hint="eastAsia"/>
          <w:bCs/>
          <w:kern w:val="0"/>
          <w:sz w:val="28"/>
          <w:szCs w:val="28"/>
        </w:rPr>
        <w:t>3、投标人身份证复印件；</w:t>
      </w:r>
    </w:p>
    <w:p w:rsidR="001A6DF9" w:rsidRPr="00DA512E" w:rsidRDefault="000C5CBC">
      <w:pPr>
        <w:spacing w:line="360" w:lineRule="auto"/>
        <w:ind w:firstLineChars="200" w:firstLine="560"/>
        <w:rPr>
          <w:rFonts w:ascii="仿宋" w:eastAsia="仿宋" w:hAnsi="仿宋" w:cs="仿宋_GB2312"/>
          <w:bCs/>
          <w:kern w:val="0"/>
          <w:sz w:val="28"/>
          <w:szCs w:val="28"/>
        </w:rPr>
      </w:pPr>
      <w:r w:rsidRPr="00DA512E">
        <w:rPr>
          <w:rFonts w:ascii="仿宋" w:eastAsia="仿宋" w:hAnsi="仿宋" w:cs="仿宋_GB2312" w:hint="eastAsia"/>
          <w:bCs/>
          <w:kern w:val="0"/>
          <w:sz w:val="28"/>
          <w:szCs w:val="28"/>
        </w:rPr>
        <w:t>4、如投标人不是法定代表人，须</w:t>
      </w:r>
      <w:proofErr w:type="gramStart"/>
      <w:r w:rsidRPr="00DA512E">
        <w:rPr>
          <w:rFonts w:ascii="仿宋" w:eastAsia="仿宋" w:hAnsi="仿宋" w:cs="仿宋_GB2312" w:hint="eastAsia"/>
          <w:bCs/>
          <w:kern w:val="0"/>
          <w:sz w:val="28"/>
          <w:szCs w:val="28"/>
        </w:rPr>
        <w:t>持法定</w:t>
      </w:r>
      <w:proofErr w:type="gramEnd"/>
      <w:r w:rsidRPr="00DA512E">
        <w:rPr>
          <w:rFonts w:ascii="仿宋" w:eastAsia="仿宋" w:hAnsi="仿宋" w:cs="仿宋_GB2312" w:hint="eastAsia"/>
          <w:bCs/>
          <w:kern w:val="0"/>
          <w:sz w:val="28"/>
          <w:szCs w:val="28"/>
        </w:rPr>
        <w:t>代表人亲笔签名的授权委托书,并提供法定代表人身份证明和法定代表人身份证复印件，同时要求法定代表人在身份证复印件上注明用途及签全名。</w:t>
      </w:r>
    </w:p>
    <w:p w:rsidR="001A6DF9" w:rsidRPr="00DA512E" w:rsidRDefault="000C5CBC">
      <w:pPr>
        <w:spacing w:line="360" w:lineRule="auto"/>
        <w:ind w:firstLineChars="200" w:firstLine="560"/>
        <w:rPr>
          <w:rFonts w:ascii="仿宋" w:eastAsia="仿宋" w:hAnsi="仿宋" w:cs="仿宋_GB2312"/>
          <w:bCs/>
          <w:kern w:val="0"/>
          <w:sz w:val="28"/>
          <w:szCs w:val="28"/>
        </w:rPr>
      </w:pPr>
      <w:r w:rsidRPr="00DA512E">
        <w:rPr>
          <w:rFonts w:ascii="仿宋" w:eastAsia="仿宋" w:hAnsi="仿宋" w:cs="仿宋_GB2312" w:hint="eastAsia"/>
          <w:bCs/>
          <w:kern w:val="0"/>
          <w:sz w:val="28"/>
          <w:szCs w:val="28"/>
        </w:rPr>
        <w:t>5、履行本项目所必需的资质证明；</w:t>
      </w:r>
    </w:p>
    <w:p w:rsidR="001A6DF9" w:rsidRPr="00DA512E" w:rsidRDefault="000C5CBC">
      <w:pPr>
        <w:spacing w:line="360" w:lineRule="auto"/>
        <w:ind w:firstLineChars="200" w:firstLine="560"/>
        <w:rPr>
          <w:rFonts w:ascii="仿宋" w:eastAsia="仿宋" w:hAnsi="仿宋" w:cs="仿宋_GB2312"/>
          <w:bCs/>
          <w:kern w:val="0"/>
          <w:sz w:val="28"/>
          <w:szCs w:val="28"/>
        </w:rPr>
      </w:pPr>
      <w:r w:rsidRPr="00DA512E">
        <w:rPr>
          <w:rFonts w:ascii="仿宋" w:eastAsia="仿宋" w:hAnsi="仿宋" w:cs="仿宋_GB2312" w:hint="eastAsia"/>
          <w:bCs/>
          <w:kern w:val="0"/>
          <w:sz w:val="28"/>
          <w:szCs w:val="28"/>
        </w:rPr>
        <w:t>6、针对此项目的技术、服务方案；</w:t>
      </w:r>
      <w:bookmarkStart w:id="1" w:name="_GoBack"/>
      <w:bookmarkEnd w:id="1"/>
    </w:p>
    <w:tbl>
      <w:tblPr>
        <w:tblStyle w:val="a8"/>
        <w:tblpPr w:leftFromText="180" w:rightFromText="180" w:vertAnchor="text" w:horzAnchor="margin" w:tblpXSpec="center" w:tblpY="-83"/>
        <w:tblW w:w="10416" w:type="dxa"/>
        <w:tblLayout w:type="fixed"/>
        <w:tblLook w:val="04A0" w:firstRow="1" w:lastRow="0" w:firstColumn="1" w:lastColumn="0" w:noHBand="0" w:noVBand="1"/>
      </w:tblPr>
      <w:tblGrid>
        <w:gridCol w:w="748"/>
        <w:gridCol w:w="540"/>
        <w:gridCol w:w="202"/>
        <w:gridCol w:w="7"/>
        <w:gridCol w:w="739"/>
        <w:gridCol w:w="748"/>
        <w:gridCol w:w="787"/>
        <w:gridCol w:w="748"/>
        <w:gridCol w:w="459"/>
        <w:gridCol w:w="289"/>
        <w:gridCol w:w="917"/>
        <w:gridCol w:w="643"/>
        <w:gridCol w:w="105"/>
        <w:gridCol w:w="749"/>
        <w:gridCol w:w="407"/>
        <w:gridCol w:w="342"/>
        <w:gridCol w:w="407"/>
        <w:gridCol w:w="342"/>
        <w:gridCol w:w="407"/>
        <w:gridCol w:w="342"/>
        <w:gridCol w:w="488"/>
      </w:tblGrid>
      <w:tr w:rsidR="00314A90" w:rsidTr="00314A90">
        <w:trPr>
          <w:trHeight w:val="369"/>
        </w:trPr>
        <w:tc>
          <w:tcPr>
            <w:tcW w:w="748" w:type="dxa"/>
          </w:tcPr>
          <w:p w:rsidR="00314A90" w:rsidRDefault="00314A90" w:rsidP="00314A90">
            <w:pPr>
              <w:widowControl/>
              <w:jc w:val="center"/>
              <w:textAlignment w:val="center"/>
              <w:rPr>
                <w:rFonts w:ascii="宋体" w:hAnsi="宋体" w:cs="宋体" w:hint="eastAsia"/>
                <w:b/>
                <w:bCs/>
                <w:color w:val="000000"/>
                <w:kern w:val="0"/>
                <w:sz w:val="20"/>
                <w:szCs w:val="20"/>
                <w:lang w:bidi="ar"/>
              </w:rPr>
            </w:pPr>
          </w:p>
        </w:tc>
        <w:tc>
          <w:tcPr>
            <w:tcW w:w="749" w:type="dxa"/>
            <w:gridSpan w:val="3"/>
          </w:tcPr>
          <w:p w:rsidR="00314A90" w:rsidRDefault="00314A90" w:rsidP="00314A90">
            <w:pPr>
              <w:widowControl/>
              <w:jc w:val="center"/>
              <w:textAlignment w:val="center"/>
              <w:rPr>
                <w:rFonts w:ascii="宋体" w:hAnsi="宋体" w:cs="宋体" w:hint="eastAsia"/>
                <w:b/>
                <w:bCs/>
                <w:color w:val="000000"/>
                <w:kern w:val="0"/>
                <w:sz w:val="20"/>
                <w:szCs w:val="20"/>
                <w:lang w:bidi="ar"/>
              </w:rPr>
            </w:pPr>
          </w:p>
        </w:tc>
        <w:tc>
          <w:tcPr>
            <w:tcW w:w="8919" w:type="dxa"/>
            <w:gridSpan w:val="17"/>
            <w:noWrap/>
          </w:tcPr>
          <w:p w:rsidR="00314A90" w:rsidRDefault="00314A90" w:rsidP="00314A90">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南华大学附属第三医院校准清单</w:t>
            </w:r>
          </w:p>
        </w:tc>
      </w:tr>
      <w:tr w:rsidR="00314A90" w:rsidTr="00314A90">
        <w:trPr>
          <w:trHeight w:val="266"/>
        </w:trPr>
        <w:tc>
          <w:tcPr>
            <w:tcW w:w="1288" w:type="dxa"/>
            <w:gridSpan w:val="2"/>
            <w:noWrap/>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序号</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仪器名称</w:t>
            </w:r>
          </w:p>
        </w:tc>
        <w:tc>
          <w:tcPr>
            <w:tcW w:w="1207" w:type="dxa"/>
            <w:gridSpan w:val="2"/>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型号规格</w:t>
            </w:r>
          </w:p>
        </w:tc>
        <w:tc>
          <w:tcPr>
            <w:tcW w:w="1206" w:type="dxa"/>
            <w:gridSpan w:val="2"/>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校准费(元)</w:t>
            </w:r>
          </w:p>
        </w:tc>
        <w:tc>
          <w:tcPr>
            <w:tcW w:w="643" w:type="dxa"/>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数量</w:t>
            </w:r>
          </w:p>
        </w:tc>
        <w:tc>
          <w:tcPr>
            <w:tcW w:w="1261" w:type="dxa"/>
            <w:gridSpan w:val="3"/>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合计</w:t>
            </w:r>
          </w:p>
        </w:tc>
        <w:tc>
          <w:tcPr>
            <w:tcW w:w="749" w:type="dxa"/>
            <w:gridSpan w:val="2"/>
          </w:tcPr>
          <w:p w:rsidR="00314A90" w:rsidRDefault="00314A90" w:rsidP="00314A90">
            <w:pPr>
              <w:widowControl/>
              <w:jc w:val="center"/>
              <w:textAlignment w:val="center"/>
              <w:rPr>
                <w:rFonts w:ascii="宋体" w:hAnsi="宋体" w:cs="宋体" w:hint="eastAsia"/>
                <w:color w:val="000000"/>
                <w:kern w:val="0"/>
                <w:sz w:val="20"/>
                <w:szCs w:val="20"/>
                <w:lang w:bidi="ar"/>
              </w:rPr>
            </w:pPr>
          </w:p>
        </w:tc>
        <w:tc>
          <w:tcPr>
            <w:tcW w:w="749" w:type="dxa"/>
            <w:gridSpan w:val="2"/>
          </w:tcPr>
          <w:p w:rsidR="00314A90" w:rsidRDefault="00314A90" w:rsidP="00314A90">
            <w:pPr>
              <w:widowControl/>
              <w:jc w:val="center"/>
              <w:textAlignment w:val="center"/>
              <w:rPr>
                <w:rFonts w:ascii="宋体" w:hAnsi="宋体" w:cs="宋体" w:hint="eastAsia"/>
                <w:color w:val="000000"/>
                <w:kern w:val="0"/>
                <w:sz w:val="20"/>
                <w:szCs w:val="20"/>
                <w:lang w:bidi="ar"/>
              </w:rPr>
            </w:pPr>
          </w:p>
        </w:tc>
        <w:tc>
          <w:tcPr>
            <w:tcW w:w="830" w:type="dxa"/>
            <w:gridSpan w:val="2"/>
            <w:noWrap/>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备注</w:t>
            </w: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呼吸机</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11</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麻醉机</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3</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婴儿培养箱</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1261" w:type="dxa"/>
            <w:gridSpan w:val="3"/>
            <w:noWrap/>
          </w:tcPr>
          <w:p w:rsidR="00314A90" w:rsidRDefault="00314A90" w:rsidP="00314A90">
            <w:pPr>
              <w:widowControl/>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4</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注射泵</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30</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5</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输液泵</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60</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6</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血液透析机</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21</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7</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高频电刀</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344"/>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8</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除颤仪</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7</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9</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冷柜</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10</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恒温箱</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11</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生物安全柜</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3</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12</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显微镜</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13</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全自动生化分析仪</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14</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全自动电解质分析仪</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15</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离心机</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16</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尿液分析仪</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17</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全自动血液细胞分析仪</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18</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全自动血</w:t>
            </w:r>
            <w:proofErr w:type="gramStart"/>
            <w:r>
              <w:rPr>
                <w:rFonts w:ascii="宋体" w:hAnsi="宋体" w:cs="宋体" w:hint="eastAsia"/>
                <w:color w:val="000000"/>
                <w:kern w:val="0"/>
                <w:sz w:val="20"/>
                <w:szCs w:val="20"/>
                <w:lang w:bidi="ar"/>
              </w:rPr>
              <w:t>凝分析</w:t>
            </w:r>
            <w:proofErr w:type="gramEnd"/>
            <w:r>
              <w:rPr>
                <w:rFonts w:ascii="宋体" w:hAnsi="宋体" w:cs="宋体" w:hint="eastAsia"/>
                <w:color w:val="000000"/>
                <w:kern w:val="0"/>
                <w:sz w:val="20"/>
                <w:szCs w:val="20"/>
                <w:lang w:bidi="ar"/>
              </w:rPr>
              <w:t>仪</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2</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19</w:t>
            </w:r>
          </w:p>
        </w:tc>
        <w:tc>
          <w:tcPr>
            <w:tcW w:w="2483" w:type="dxa"/>
            <w:gridSpan w:val="5"/>
            <w:noWrap/>
          </w:tcPr>
          <w:p w:rsidR="00314A90" w:rsidRDefault="00314A90" w:rsidP="00314A90">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PH测试笔</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20</w:t>
            </w:r>
          </w:p>
        </w:tc>
        <w:tc>
          <w:tcPr>
            <w:tcW w:w="2483" w:type="dxa"/>
            <w:gridSpan w:val="5"/>
            <w:noWrap/>
          </w:tcPr>
          <w:p w:rsidR="00314A90" w:rsidRDefault="00314A90" w:rsidP="00314A90">
            <w:pPr>
              <w:widowControl/>
              <w:jc w:val="center"/>
              <w:textAlignment w:val="bottom"/>
              <w:rPr>
                <w:rFonts w:ascii="宋体" w:hAnsi="宋体" w:cs="宋体"/>
                <w:color w:val="000000"/>
                <w:sz w:val="20"/>
                <w:szCs w:val="20"/>
              </w:rPr>
            </w:pPr>
            <w:r>
              <w:rPr>
                <w:rFonts w:ascii="宋体" w:hAnsi="宋体" w:cs="宋体" w:hint="eastAsia"/>
                <w:color w:val="000000"/>
                <w:kern w:val="0"/>
                <w:sz w:val="20"/>
                <w:szCs w:val="20"/>
                <w:lang w:bidi="ar"/>
              </w:rPr>
              <w:t>水质分析仪</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21</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B超机</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22</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proofErr w:type="gramStart"/>
            <w:r>
              <w:rPr>
                <w:rFonts w:ascii="宋体" w:hAnsi="宋体" w:cs="宋体" w:hint="eastAsia"/>
                <w:color w:val="000000"/>
                <w:kern w:val="0"/>
                <w:sz w:val="20"/>
                <w:szCs w:val="20"/>
                <w:lang w:bidi="ar"/>
              </w:rPr>
              <w:t>移液器</w:t>
            </w:r>
            <w:proofErr w:type="gramEnd"/>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9</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23</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电子血压计</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24</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医用核磁共振系统（MRI）</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25</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发光免疫分析仪</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4</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26</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糖化血红蛋白分析仪</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27</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便携式血糖分析仪</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28</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二氧化碳培养箱</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29</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DR</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30</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CT</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31</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中C（</w:t>
            </w:r>
            <w:proofErr w:type="spellStart"/>
            <w:r>
              <w:rPr>
                <w:rFonts w:ascii="宋体" w:hAnsi="宋体" w:cs="宋体" w:hint="eastAsia"/>
                <w:color w:val="000000"/>
                <w:kern w:val="0"/>
                <w:sz w:val="20"/>
                <w:szCs w:val="20"/>
                <w:lang w:bidi="ar"/>
              </w:rPr>
              <w:t>C</w:t>
            </w:r>
            <w:proofErr w:type="spellEnd"/>
            <w:r>
              <w:rPr>
                <w:rFonts w:ascii="宋体" w:hAnsi="宋体" w:cs="宋体" w:hint="eastAsia"/>
                <w:color w:val="000000"/>
                <w:kern w:val="0"/>
                <w:sz w:val="20"/>
                <w:szCs w:val="20"/>
                <w:lang w:bidi="ar"/>
              </w:rPr>
              <w:t>臂机）</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32</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酶</w:t>
            </w:r>
            <w:proofErr w:type="gramStart"/>
            <w:r>
              <w:rPr>
                <w:rFonts w:ascii="宋体" w:hAnsi="宋体" w:cs="宋体" w:hint="eastAsia"/>
                <w:color w:val="000000"/>
                <w:kern w:val="0"/>
                <w:sz w:val="20"/>
                <w:szCs w:val="20"/>
                <w:lang w:bidi="ar"/>
              </w:rPr>
              <w:t>标分析</w:t>
            </w:r>
            <w:proofErr w:type="gramEnd"/>
            <w:r>
              <w:rPr>
                <w:rFonts w:ascii="宋体" w:hAnsi="宋体" w:cs="宋体" w:hint="eastAsia"/>
                <w:color w:val="000000"/>
                <w:kern w:val="0"/>
                <w:sz w:val="20"/>
                <w:szCs w:val="20"/>
                <w:lang w:bidi="ar"/>
              </w:rPr>
              <w:t>仪</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33</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架盘天平</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34</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脉搏血氧计</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15</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widowControl/>
              <w:jc w:val="center"/>
              <w:textAlignment w:val="center"/>
              <w:rPr>
                <w:rFonts w:ascii="Arial" w:hAnsi="Arial" w:cs="Arial"/>
                <w:color w:val="000000"/>
                <w:sz w:val="20"/>
                <w:szCs w:val="20"/>
              </w:rPr>
            </w:pPr>
            <w:r>
              <w:rPr>
                <w:rFonts w:ascii="Arial" w:hAnsi="Arial" w:cs="Arial"/>
                <w:color w:val="000000"/>
                <w:kern w:val="0"/>
                <w:sz w:val="20"/>
                <w:szCs w:val="20"/>
                <w:lang w:bidi="ar"/>
              </w:rPr>
              <w:t>35</w:t>
            </w:r>
          </w:p>
        </w:tc>
        <w:tc>
          <w:tcPr>
            <w:tcW w:w="2483" w:type="dxa"/>
            <w:gridSpan w:val="5"/>
          </w:tcPr>
          <w:p w:rsidR="00314A90" w:rsidRDefault="00314A90" w:rsidP="00314A90">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数字温湿度计</w:t>
            </w:r>
          </w:p>
        </w:tc>
        <w:tc>
          <w:tcPr>
            <w:tcW w:w="1207" w:type="dxa"/>
            <w:gridSpan w:val="2"/>
          </w:tcPr>
          <w:p w:rsidR="00314A90" w:rsidRDefault="00314A90" w:rsidP="00314A90">
            <w:pPr>
              <w:jc w:val="center"/>
              <w:rPr>
                <w:rFonts w:ascii="Calibri" w:hAnsi="Calibri" w:cs="Calibri"/>
                <w:color w:val="000000"/>
                <w:sz w:val="20"/>
                <w:szCs w:val="20"/>
              </w:rPr>
            </w:pPr>
          </w:p>
        </w:tc>
        <w:tc>
          <w:tcPr>
            <w:tcW w:w="1206" w:type="dxa"/>
            <w:gridSpan w:val="2"/>
            <w:noWrap/>
          </w:tcPr>
          <w:p w:rsidR="00314A90" w:rsidRDefault="00314A90" w:rsidP="00314A90">
            <w:pPr>
              <w:widowControl/>
              <w:jc w:val="center"/>
              <w:textAlignment w:val="center"/>
              <w:rPr>
                <w:rFonts w:ascii="宋体" w:hAnsi="宋体" w:cs="宋体"/>
                <w:color w:val="000000"/>
                <w:sz w:val="20"/>
                <w:szCs w:val="20"/>
              </w:rPr>
            </w:pPr>
          </w:p>
        </w:tc>
        <w:tc>
          <w:tcPr>
            <w:tcW w:w="643" w:type="dxa"/>
          </w:tcPr>
          <w:p w:rsidR="00314A90" w:rsidRDefault="00314A90" w:rsidP="00314A90">
            <w:pPr>
              <w:widowControl/>
              <w:jc w:val="center"/>
              <w:textAlignment w:val="center"/>
              <w:rPr>
                <w:rFonts w:ascii="仿宋" w:eastAsia="仿宋" w:hAnsi="仿宋" w:cs="仿宋"/>
                <w:color w:val="000000"/>
                <w:sz w:val="20"/>
                <w:szCs w:val="20"/>
              </w:rPr>
            </w:pPr>
            <w:r>
              <w:rPr>
                <w:rFonts w:ascii="仿宋" w:eastAsia="仿宋" w:hAnsi="仿宋" w:cs="仿宋" w:hint="eastAsia"/>
                <w:color w:val="000000"/>
                <w:kern w:val="0"/>
                <w:sz w:val="20"/>
                <w:szCs w:val="20"/>
                <w:lang w:bidi="ar"/>
              </w:rPr>
              <w:t>5</w:t>
            </w: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749" w:type="dxa"/>
            <w:gridSpan w:val="2"/>
          </w:tcPr>
          <w:p w:rsidR="00314A90" w:rsidRDefault="00314A90" w:rsidP="00314A90">
            <w:pPr>
              <w:jc w:val="center"/>
              <w:rPr>
                <w:rFonts w:ascii="宋体" w:hAnsi="宋体" w:cs="宋体"/>
                <w:color w:val="000000"/>
                <w:sz w:val="20"/>
                <w:szCs w:val="20"/>
              </w:rPr>
            </w:pPr>
          </w:p>
        </w:tc>
        <w:tc>
          <w:tcPr>
            <w:tcW w:w="830" w:type="dxa"/>
            <w:gridSpan w:val="2"/>
            <w:noWrap/>
          </w:tcPr>
          <w:p w:rsidR="00314A90" w:rsidRDefault="00314A90" w:rsidP="00314A90">
            <w:pPr>
              <w:jc w:val="center"/>
              <w:rPr>
                <w:rFonts w:ascii="宋体" w:hAnsi="宋体" w:cs="宋体"/>
                <w:color w:val="000000"/>
                <w:sz w:val="20"/>
                <w:szCs w:val="20"/>
              </w:rPr>
            </w:pPr>
          </w:p>
        </w:tc>
      </w:tr>
      <w:tr w:rsidR="00314A90" w:rsidTr="00314A90">
        <w:trPr>
          <w:trHeight w:val="266"/>
        </w:trPr>
        <w:tc>
          <w:tcPr>
            <w:tcW w:w="1288" w:type="dxa"/>
            <w:gridSpan w:val="2"/>
            <w:noWrap/>
          </w:tcPr>
          <w:p w:rsidR="00314A90" w:rsidRDefault="00314A90" w:rsidP="00314A90">
            <w:pPr>
              <w:rPr>
                <w:rFonts w:ascii="宋体" w:hAnsi="宋体" w:cs="宋体"/>
                <w:color w:val="000000"/>
                <w:sz w:val="20"/>
                <w:szCs w:val="20"/>
              </w:rPr>
            </w:pPr>
          </w:p>
        </w:tc>
        <w:tc>
          <w:tcPr>
            <w:tcW w:w="2483" w:type="dxa"/>
            <w:gridSpan w:val="5"/>
            <w:noWrap/>
          </w:tcPr>
          <w:p w:rsidR="00314A90" w:rsidRDefault="00314A90" w:rsidP="00314A90">
            <w:pPr>
              <w:rPr>
                <w:rFonts w:ascii="宋体" w:hAnsi="宋体" w:cs="宋体"/>
                <w:color w:val="000000"/>
                <w:sz w:val="20"/>
                <w:szCs w:val="20"/>
              </w:rPr>
            </w:pPr>
          </w:p>
        </w:tc>
        <w:tc>
          <w:tcPr>
            <w:tcW w:w="1207" w:type="dxa"/>
            <w:gridSpan w:val="2"/>
            <w:noWrap/>
          </w:tcPr>
          <w:p w:rsidR="00314A90" w:rsidRDefault="00314A90" w:rsidP="00314A90">
            <w:pPr>
              <w:rPr>
                <w:rFonts w:ascii="宋体" w:hAnsi="宋体" w:cs="宋体"/>
                <w:color w:val="000000"/>
                <w:sz w:val="20"/>
                <w:szCs w:val="20"/>
              </w:rPr>
            </w:pPr>
          </w:p>
        </w:tc>
        <w:tc>
          <w:tcPr>
            <w:tcW w:w="1206" w:type="dxa"/>
            <w:gridSpan w:val="2"/>
            <w:noWrap/>
          </w:tcPr>
          <w:p w:rsidR="00314A90" w:rsidRDefault="00314A90" w:rsidP="00314A90">
            <w:pPr>
              <w:rPr>
                <w:rFonts w:ascii="宋体" w:hAnsi="宋体" w:cs="宋体"/>
                <w:color w:val="000000"/>
                <w:sz w:val="20"/>
                <w:szCs w:val="20"/>
              </w:rPr>
            </w:pPr>
          </w:p>
        </w:tc>
        <w:tc>
          <w:tcPr>
            <w:tcW w:w="643" w:type="dxa"/>
            <w:noWrap/>
          </w:tcPr>
          <w:p w:rsidR="00314A90" w:rsidRDefault="00314A90" w:rsidP="00314A90">
            <w:pPr>
              <w:jc w:val="center"/>
              <w:rPr>
                <w:rFonts w:ascii="宋体" w:hAnsi="宋体" w:cs="宋体"/>
                <w:color w:val="000000"/>
                <w:sz w:val="20"/>
                <w:szCs w:val="20"/>
              </w:rPr>
            </w:pPr>
          </w:p>
        </w:tc>
        <w:tc>
          <w:tcPr>
            <w:tcW w:w="1261" w:type="dxa"/>
            <w:gridSpan w:val="3"/>
            <w:noWrap/>
          </w:tcPr>
          <w:p w:rsidR="00314A90" w:rsidRDefault="00314A90" w:rsidP="00314A90">
            <w:pPr>
              <w:widowControl/>
              <w:jc w:val="center"/>
              <w:textAlignment w:val="center"/>
              <w:rPr>
                <w:rFonts w:ascii="宋体" w:hAnsi="宋体" w:cs="宋体"/>
                <w:color w:val="000000"/>
                <w:sz w:val="20"/>
                <w:szCs w:val="20"/>
              </w:rPr>
            </w:pPr>
          </w:p>
        </w:tc>
        <w:tc>
          <w:tcPr>
            <w:tcW w:w="749" w:type="dxa"/>
            <w:gridSpan w:val="2"/>
          </w:tcPr>
          <w:p w:rsidR="00314A90" w:rsidRDefault="00314A90" w:rsidP="00314A90">
            <w:pPr>
              <w:rPr>
                <w:rFonts w:ascii="宋体" w:hAnsi="宋体" w:cs="宋体"/>
                <w:color w:val="000000"/>
                <w:sz w:val="20"/>
                <w:szCs w:val="20"/>
              </w:rPr>
            </w:pPr>
          </w:p>
        </w:tc>
        <w:tc>
          <w:tcPr>
            <w:tcW w:w="749" w:type="dxa"/>
            <w:gridSpan w:val="2"/>
          </w:tcPr>
          <w:p w:rsidR="00314A90" w:rsidRDefault="00314A90" w:rsidP="00314A90">
            <w:pPr>
              <w:rPr>
                <w:rFonts w:ascii="宋体" w:hAnsi="宋体" w:cs="宋体"/>
                <w:color w:val="000000"/>
                <w:sz w:val="20"/>
                <w:szCs w:val="20"/>
              </w:rPr>
            </w:pPr>
          </w:p>
        </w:tc>
        <w:tc>
          <w:tcPr>
            <w:tcW w:w="830" w:type="dxa"/>
            <w:gridSpan w:val="2"/>
            <w:noWrap/>
          </w:tcPr>
          <w:p w:rsidR="00314A90" w:rsidRDefault="00314A90" w:rsidP="00314A90">
            <w:pPr>
              <w:rPr>
                <w:rFonts w:ascii="宋体" w:hAnsi="宋体" w:cs="宋体"/>
                <w:color w:val="000000"/>
                <w:sz w:val="20"/>
                <w:szCs w:val="20"/>
              </w:rPr>
            </w:pPr>
          </w:p>
        </w:tc>
      </w:tr>
      <w:tr w:rsidR="00314A90" w:rsidTr="00314A90">
        <w:trPr>
          <w:gridAfter w:val="1"/>
          <w:wAfter w:w="488" w:type="dxa"/>
          <w:trHeight w:val="630"/>
        </w:trPr>
        <w:tc>
          <w:tcPr>
            <w:tcW w:w="9928" w:type="dxa"/>
            <w:gridSpan w:val="20"/>
          </w:tcPr>
          <w:p w:rsidR="00314A90" w:rsidRDefault="00314A90" w:rsidP="00314A90">
            <w:pPr>
              <w:spacing w:line="360" w:lineRule="auto"/>
              <w:jc w:val="center"/>
              <w:rPr>
                <w:rFonts w:ascii="仿宋_GB2312" w:eastAsia="仿宋_GB2312" w:cs="仿宋_GB2312"/>
                <w:bCs/>
                <w:kern w:val="0"/>
                <w:sz w:val="28"/>
                <w:szCs w:val="28"/>
              </w:rPr>
            </w:pPr>
            <w:r>
              <w:rPr>
                <w:rFonts w:ascii="仿宋_GB2312" w:eastAsia="仿宋_GB2312" w:cs="仿宋_GB2312" w:hint="eastAsia"/>
                <w:bCs/>
                <w:kern w:val="0"/>
                <w:sz w:val="28"/>
                <w:szCs w:val="28"/>
              </w:rPr>
              <w:t>完善</w:t>
            </w:r>
            <w:r w:rsidRPr="00314A90">
              <w:rPr>
                <w:rFonts w:ascii="仿宋_GB2312" w:eastAsia="仿宋_GB2312" w:cs="仿宋_GB2312" w:hint="eastAsia"/>
                <w:bCs/>
                <w:kern w:val="0"/>
                <w:sz w:val="28"/>
                <w:szCs w:val="28"/>
              </w:rPr>
              <w:t>强制检定器具信息导入模板</w:t>
            </w:r>
          </w:p>
        </w:tc>
      </w:tr>
      <w:tr w:rsidR="00314A90" w:rsidTr="00314A90">
        <w:trPr>
          <w:gridAfter w:val="1"/>
          <w:wAfter w:w="488" w:type="dxa"/>
          <w:trHeight w:val="630"/>
        </w:trPr>
        <w:tc>
          <w:tcPr>
            <w:tcW w:w="748" w:type="dxa"/>
          </w:tcPr>
          <w:p w:rsidR="00314A90" w:rsidRPr="00E673C7" w:rsidRDefault="00314A90" w:rsidP="00314A90">
            <w:pPr>
              <w:rPr>
                <w:rFonts w:hint="eastAsia"/>
              </w:rPr>
            </w:pPr>
            <w:r w:rsidRPr="00E673C7">
              <w:rPr>
                <w:rFonts w:hint="eastAsia"/>
              </w:rPr>
              <w:lastRenderedPageBreak/>
              <w:t>型号规格</w:t>
            </w:r>
          </w:p>
        </w:tc>
        <w:tc>
          <w:tcPr>
            <w:tcW w:w="742" w:type="dxa"/>
            <w:gridSpan w:val="2"/>
          </w:tcPr>
          <w:p w:rsidR="00314A90" w:rsidRPr="00E673C7" w:rsidRDefault="00314A90" w:rsidP="00314A90">
            <w:pPr>
              <w:rPr>
                <w:rFonts w:hint="eastAsia"/>
              </w:rPr>
            </w:pPr>
            <w:r w:rsidRPr="00E673C7">
              <w:rPr>
                <w:rFonts w:hint="eastAsia"/>
              </w:rPr>
              <w:t>测量范围</w:t>
            </w:r>
          </w:p>
        </w:tc>
        <w:tc>
          <w:tcPr>
            <w:tcW w:w="746" w:type="dxa"/>
            <w:gridSpan w:val="2"/>
          </w:tcPr>
          <w:p w:rsidR="00314A90" w:rsidRPr="00E673C7" w:rsidRDefault="00314A90" w:rsidP="00314A90">
            <w:pPr>
              <w:rPr>
                <w:rFonts w:hint="eastAsia"/>
              </w:rPr>
            </w:pPr>
            <w:r w:rsidRPr="00E673C7">
              <w:rPr>
                <w:rFonts w:hint="eastAsia"/>
              </w:rPr>
              <w:t>准确度等级</w:t>
            </w:r>
          </w:p>
        </w:tc>
        <w:tc>
          <w:tcPr>
            <w:tcW w:w="748" w:type="dxa"/>
          </w:tcPr>
          <w:p w:rsidR="00314A90" w:rsidRPr="00E673C7" w:rsidRDefault="00314A90" w:rsidP="00314A90">
            <w:pPr>
              <w:rPr>
                <w:rFonts w:hint="eastAsia"/>
              </w:rPr>
            </w:pPr>
            <w:r w:rsidRPr="00E673C7">
              <w:rPr>
                <w:rFonts w:hint="eastAsia"/>
              </w:rPr>
              <w:t>出厂编号</w:t>
            </w:r>
          </w:p>
        </w:tc>
        <w:tc>
          <w:tcPr>
            <w:tcW w:w="787" w:type="dxa"/>
          </w:tcPr>
          <w:p w:rsidR="00314A90" w:rsidRPr="00E673C7" w:rsidRDefault="00314A90" w:rsidP="00314A90">
            <w:pPr>
              <w:rPr>
                <w:rFonts w:hint="eastAsia"/>
              </w:rPr>
            </w:pPr>
            <w:r w:rsidRPr="00E673C7">
              <w:rPr>
                <w:rFonts w:hint="eastAsia"/>
              </w:rPr>
              <w:t>生产厂家</w:t>
            </w:r>
          </w:p>
        </w:tc>
        <w:tc>
          <w:tcPr>
            <w:tcW w:w="748" w:type="dxa"/>
          </w:tcPr>
          <w:p w:rsidR="00314A90" w:rsidRPr="00E673C7" w:rsidRDefault="00314A90" w:rsidP="00314A90">
            <w:pPr>
              <w:rPr>
                <w:rFonts w:hint="eastAsia"/>
              </w:rPr>
            </w:pPr>
            <w:r w:rsidRPr="00E673C7">
              <w:rPr>
                <w:rFonts w:hint="eastAsia"/>
              </w:rPr>
              <w:t>器具产地</w:t>
            </w:r>
          </w:p>
        </w:tc>
        <w:tc>
          <w:tcPr>
            <w:tcW w:w="748" w:type="dxa"/>
            <w:gridSpan w:val="2"/>
          </w:tcPr>
          <w:p w:rsidR="00314A90" w:rsidRPr="00E673C7" w:rsidRDefault="00314A90" w:rsidP="00314A90">
            <w:pPr>
              <w:rPr>
                <w:rFonts w:hint="eastAsia"/>
              </w:rPr>
            </w:pPr>
            <w:r w:rsidRPr="00E673C7">
              <w:rPr>
                <w:rFonts w:hint="eastAsia"/>
              </w:rPr>
              <w:t>安装</w:t>
            </w:r>
            <w:r w:rsidRPr="00E673C7">
              <w:rPr>
                <w:rFonts w:hint="eastAsia"/>
              </w:rPr>
              <w:t>/</w:t>
            </w:r>
            <w:r w:rsidRPr="00E673C7">
              <w:rPr>
                <w:rFonts w:hint="eastAsia"/>
              </w:rPr>
              <w:t>使用地点</w:t>
            </w:r>
          </w:p>
        </w:tc>
        <w:tc>
          <w:tcPr>
            <w:tcW w:w="917" w:type="dxa"/>
          </w:tcPr>
          <w:p w:rsidR="00314A90" w:rsidRPr="00E673C7" w:rsidRDefault="00314A90" w:rsidP="00314A90">
            <w:pPr>
              <w:rPr>
                <w:rFonts w:hint="eastAsia"/>
              </w:rPr>
            </w:pPr>
            <w:r w:rsidRPr="00E673C7">
              <w:rPr>
                <w:rFonts w:hint="eastAsia"/>
              </w:rPr>
              <w:t>使用地点行政区划代码</w:t>
            </w:r>
          </w:p>
        </w:tc>
        <w:tc>
          <w:tcPr>
            <w:tcW w:w="748" w:type="dxa"/>
            <w:gridSpan w:val="2"/>
          </w:tcPr>
          <w:p w:rsidR="00314A90" w:rsidRPr="00E673C7" w:rsidRDefault="00314A90" w:rsidP="00314A90">
            <w:pPr>
              <w:rPr>
                <w:rFonts w:hint="eastAsia"/>
              </w:rPr>
            </w:pPr>
            <w:r w:rsidRPr="00E673C7">
              <w:rPr>
                <w:rFonts w:hint="eastAsia"/>
              </w:rPr>
              <w:t>购置日期（</w:t>
            </w:r>
            <w:proofErr w:type="spellStart"/>
            <w:r w:rsidRPr="00E673C7">
              <w:rPr>
                <w:rFonts w:hint="eastAsia"/>
              </w:rPr>
              <w:t>yyyy</w:t>
            </w:r>
            <w:proofErr w:type="spellEnd"/>
            <w:r w:rsidRPr="00E673C7">
              <w:rPr>
                <w:rFonts w:hint="eastAsia"/>
              </w:rPr>
              <w:t>/MM/</w:t>
            </w:r>
            <w:proofErr w:type="spellStart"/>
            <w:r w:rsidRPr="00E673C7">
              <w:rPr>
                <w:rFonts w:hint="eastAsia"/>
              </w:rPr>
              <w:t>dd</w:t>
            </w:r>
            <w:proofErr w:type="spellEnd"/>
            <w:r w:rsidRPr="00E673C7">
              <w:rPr>
                <w:rFonts w:hint="eastAsia"/>
              </w:rPr>
              <w:t>）</w:t>
            </w:r>
          </w:p>
        </w:tc>
        <w:tc>
          <w:tcPr>
            <w:tcW w:w="749" w:type="dxa"/>
          </w:tcPr>
          <w:p w:rsidR="00314A90" w:rsidRPr="00E673C7" w:rsidRDefault="00314A90" w:rsidP="00314A90">
            <w:pPr>
              <w:rPr>
                <w:rFonts w:hint="eastAsia"/>
              </w:rPr>
            </w:pPr>
            <w:r w:rsidRPr="00E673C7">
              <w:rPr>
                <w:rFonts w:hint="eastAsia"/>
              </w:rPr>
              <w:t>器具数量</w:t>
            </w:r>
          </w:p>
        </w:tc>
        <w:tc>
          <w:tcPr>
            <w:tcW w:w="749" w:type="dxa"/>
            <w:gridSpan w:val="2"/>
          </w:tcPr>
          <w:p w:rsidR="00314A90" w:rsidRPr="00E673C7" w:rsidRDefault="00314A90" w:rsidP="00314A90">
            <w:pPr>
              <w:rPr>
                <w:rFonts w:hint="eastAsia"/>
              </w:rPr>
            </w:pPr>
            <w:r w:rsidRPr="00E673C7">
              <w:rPr>
                <w:rFonts w:hint="eastAsia"/>
              </w:rPr>
              <w:t>器具用途</w:t>
            </w:r>
          </w:p>
        </w:tc>
        <w:tc>
          <w:tcPr>
            <w:tcW w:w="749" w:type="dxa"/>
            <w:gridSpan w:val="2"/>
          </w:tcPr>
          <w:p w:rsidR="00314A90" w:rsidRPr="00E673C7" w:rsidRDefault="00314A90" w:rsidP="00314A90">
            <w:pPr>
              <w:rPr>
                <w:rFonts w:hint="eastAsia"/>
              </w:rPr>
            </w:pPr>
            <w:r w:rsidRPr="00E673C7">
              <w:rPr>
                <w:rFonts w:hint="eastAsia"/>
              </w:rPr>
              <w:t>送检方式</w:t>
            </w:r>
          </w:p>
        </w:tc>
        <w:tc>
          <w:tcPr>
            <w:tcW w:w="749" w:type="dxa"/>
            <w:gridSpan w:val="2"/>
          </w:tcPr>
          <w:p w:rsidR="00314A90" w:rsidRDefault="00314A90" w:rsidP="00314A90">
            <w:r w:rsidRPr="00E673C7">
              <w:rPr>
                <w:rFonts w:hint="eastAsia"/>
              </w:rPr>
              <w:t>检定证书编号</w:t>
            </w:r>
          </w:p>
        </w:tc>
      </w:tr>
    </w:tbl>
    <w:p w:rsidR="001A6DF9" w:rsidRDefault="000C5CBC">
      <w:pPr>
        <w:spacing w:line="360" w:lineRule="auto"/>
        <w:ind w:firstLineChars="200" w:firstLine="560"/>
        <w:rPr>
          <w:rFonts w:ascii="仿宋_GB2312" w:eastAsia="仿宋_GB2312" w:cs="仿宋_GB2312"/>
          <w:bCs/>
          <w:kern w:val="0"/>
          <w:sz w:val="28"/>
          <w:szCs w:val="28"/>
        </w:rPr>
      </w:pPr>
      <w:r>
        <w:rPr>
          <w:rFonts w:ascii="仿宋_GB2312" w:eastAsia="仿宋_GB2312" w:cs="仿宋_GB2312" w:hint="eastAsia"/>
          <w:bCs/>
          <w:kern w:val="0"/>
          <w:sz w:val="28"/>
          <w:szCs w:val="28"/>
        </w:rPr>
        <w:t>7、投标人认为需提供的</w:t>
      </w:r>
      <w:proofErr w:type="gramStart"/>
      <w:r>
        <w:rPr>
          <w:rFonts w:ascii="仿宋_GB2312" w:eastAsia="仿宋_GB2312" w:cs="仿宋_GB2312" w:hint="eastAsia"/>
          <w:bCs/>
          <w:kern w:val="0"/>
          <w:sz w:val="28"/>
          <w:szCs w:val="28"/>
        </w:rPr>
        <w:t>其他和</w:t>
      </w:r>
      <w:proofErr w:type="gramEnd"/>
      <w:r>
        <w:rPr>
          <w:rFonts w:ascii="仿宋_GB2312" w:eastAsia="仿宋_GB2312" w:cs="仿宋_GB2312" w:hint="eastAsia"/>
          <w:bCs/>
          <w:kern w:val="0"/>
          <w:sz w:val="28"/>
          <w:szCs w:val="28"/>
        </w:rPr>
        <w:t>评审有关的资料；</w:t>
      </w:r>
    </w:p>
    <w:p w:rsidR="001A6DF9" w:rsidRDefault="000C5CBC">
      <w:pPr>
        <w:spacing w:line="360" w:lineRule="auto"/>
        <w:ind w:firstLineChars="200" w:firstLine="560"/>
        <w:rPr>
          <w:rFonts w:ascii="仿宋_GB2312" w:eastAsia="仿宋_GB2312" w:cs="仿宋_GB2312"/>
          <w:bCs/>
          <w:kern w:val="0"/>
          <w:sz w:val="28"/>
          <w:szCs w:val="28"/>
        </w:rPr>
      </w:pPr>
      <w:r>
        <w:rPr>
          <w:rFonts w:ascii="仿宋_GB2312" w:eastAsia="仿宋_GB2312" w:cs="仿宋_GB2312" w:hint="eastAsia"/>
          <w:bCs/>
          <w:kern w:val="0"/>
          <w:sz w:val="28"/>
          <w:szCs w:val="28"/>
        </w:rPr>
        <w:t>8、投标文件的每一页都必须加盖投标单位的公章；</w:t>
      </w:r>
    </w:p>
    <w:p w:rsidR="001A6DF9" w:rsidRDefault="000C5CBC">
      <w:pPr>
        <w:spacing w:line="360" w:lineRule="auto"/>
        <w:ind w:firstLineChars="200" w:firstLine="560"/>
        <w:rPr>
          <w:rFonts w:ascii="仿宋_GB2312" w:eastAsia="仿宋_GB2312" w:cs="仿宋_GB2312"/>
          <w:bCs/>
          <w:kern w:val="0"/>
          <w:sz w:val="28"/>
          <w:szCs w:val="28"/>
        </w:rPr>
      </w:pPr>
      <w:r>
        <w:rPr>
          <w:rFonts w:ascii="仿宋_GB2312" w:eastAsia="仿宋_GB2312" w:cs="仿宋_GB2312" w:hint="eastAsia"/>
          <w:bCs/>
          <w:kern w:val="0"/>
          <w:sz w:val="28"/>
          <w:szCs w:val="28"/>
        </w:rPr>
        <w:t>四、合同</w:t>
      </w:r>
    </w:p>
    <w:p w:rsidR="001A6DF9" w:rsidRDefault="000C5CBC">
      <w:pPr>
        <w:spacing w:line="360" w:lineRule="auto"/>
        <w:ind w:firstLineChars="200" w:firstLine="560"/>
        <w:rPr>
          <w:rFonts w:ascii="仿宋_GB2312" w:eastAsia="仿宋_GB2312" w:cs="仿宋_GB2312"/>
          <w:bCs/>
          <w:kern w:val="0"/>
          <w:sz w:val="28"/>
          <w:szCs w:val="28"/>
        </w:rPr>
      </w:pPr>
      <w:r>
        <w:rPr>
          <w:rFonts w:ascii="仿宋_GB2312" w:eastAsia="仿宋_GB2312" w:cs="仿宋_GB2312" w:hint="eastAsia"/>
          <w:bCs/>
          <w:kern w:val="0"/>
          <w:sz w:val="28"/>
          <w:szCs w:val="28"/>
        </w:rPr>
        <w:t>五、非强检计量器具清单</w:t>
      </w:r>
    </w:p>
    <w:p w:rsidR="001A6DF9" w:rsidRDefault="001A6DF9">
      <w:pPr>
        <w:spacing w:line="360" w:lineRule="auto"/>
        <w:ind w:firstLineChars="200" w:firstLine="560"/>
        <w:rPr>
          <w:rFonts w:ascii="仿宋_GB2312" w:eastAsia="仿宋_GB2312" w:cs="仿宋_GB2312"/>
          <w:bCs/>
          <w:kern w:val="0"/>
          <w:sz w:val="28"/>
          <w:szCs w:val="28"/>
        </w:rPr>
      </w:pPr>
    </w:p>
    <w:p w:rsidR="001A6DF9" w:rsidRDefault="000C5CBC">
      <w:pPr>
        <w:pStyle w:val="2"/>
        <w:keepNext w:val="0"/>
        <w:keepLines w:val="0"/>
        <w:spacing w:before="0" w:after="0" w:line="460" w:lineRule="exact"/>
        <w:jc w:val="center"/>
        <w:rPr>
          <w:rFonts w:asciiTheme="minorHAnsi" w:eastAsiaTheme="minorEastAsia" w:hAnsiTheme="minorHAnsi" w:cstheme="minorBidi"/>
          <w:b w:val="0"/>
          <w:color w:val="000000" w:themeColor="text1"/>
          <w:sz w:val="28"/>
          <w:szCs w:val="28"/>
        </w:rPr>
      </w:pPr>
      <w:r>
        <w:rPr>
          <w:rFonts w:asciiTheme="minorHAnsi" w:eastAsiaTheme="minorEastAsia" w:hAnsiTheme="minorHAnsi" w:cstheme="minorBidi"/>
          <w:b w:val="0"/>
          <w:color w:val="000000" w:themeColor="text1"/>
          <w:sz w:val="28"/>
          <w:szCs w:val="28"/>
        </w:rPr>
        <w:t xml:space="preserve">                                </w:t>
      </w:r>
      <w:r>
        <w:rPr>
          <w:rFonts w:asciiTheme="minorHAnsi" w:eastAsiaTheme="minorEastAsia" w:hAnsiTheme="minorHAnsi" w:cstheme="minorBidi" w:hint="eastAsia"/>
          <w:b w:val="0"/>
          <w:color w:val="000000" w:themeColor="text1"/>
          <w:sz w:val="28"/>
          <w:szCs w:val="28"/>
        </w:rPr>
        <w:t>合同编号：</w:t>
      </w:r>
    </w:p>
    <w:p w:rsidR="001A6DF9" w:rsidRDefault="000C5CBC">
      <w:pPr>
        <w:pStyle w:val="2"/>
        <w:keepNext w:val="0"/>
        <w:keepLines w:val="0"/>
        <w:spacing w:before="0" w:after="0" w:line="460" w:lineRule="exact"/>
        <w:jc w:val="center"/>
        <w:rPr>
          <w:color w:val="000000" w:themeColor="text1"/>
          <w:sz w:val="36"/>
          <w:szCs w:val="28"/>
        </w:rPr>
      </w:pPr>
      <w:r>
        <w:rPr>
          <w:rFonts w:hint="eastAsia"/>
          <w:color w:val="000000" w:themeColor="text1"/>
          <w:sz w:val="36"/>
          <w:szCs w:val="28"/>
        </w:rPr>
        <w:t>计量设备检定校准服务合同</w:t>
      </w:r>
    </w:p>
    <w:p w:rsidR="001A6DF9" w:rsidRDefault="001A6DF9">
      <w:pPr>
        <w:spacing w:line="460" w:lineRule="exact"/>
        <w:rPr>
          <w:color w:val="000000" w:themeColor="text1"/>
          <w:sz w:val="28"/>
          <w:szCs w:val="28"/>
        </w:rPr>
      </w:pPr>
    </w:p>
    <w:p w:rsidR="001A6DF9" w:rsidRDefault="000C5CBC">
      <w:pPr>
        <w:spacing w:line="460" w:lineRule="exact"/>
        <w:rPr>
          <w:color w:val="000000" w:themeColor="text1"/>
          <w:sz w:val="28"/>
          <w:szCs w:val="28"/>
        </w:rPr>
      </w:pPr>
      <w:r>
        <w:rPr>
          <w:rFonts w:hint="eastAsia"/>
          <w:b/>
          <w:bCs/>
          <w:color w:val="000000" w:themeColor="text1"/>
          <w:sz w:val="28"/>
          <w:szCs w:val="28"/>
        </w:rPr>
        <w:t>甲方：南华大学附属第三医院</w:t>
      </w:r>
      <w:r>
        <w:rPr>
          <w:b/>
          <w:bCs/>
          <w:color w:val="000000" w:themeColor="text1"/>
          <w:sz w:val="28"/>
          <w:szCs w:val="28"/>
        </w:rPr>
        <w:t xml:space="preserve"> </w:t>
      </w:r>
      <w:r>
        <w:rPr>
          <w:color w:val="000000" w:themeColor="text1"/>
          <w:sz w:val="28"/>
          <w:szCs w:val="28"/>
        </w:rPr>
        <w:t xml:space="preserve">                       </w:t>
      </w:r>
    </w:p>
    <w:p w:rsidR="001A6DF9" w:rsidRDefault="000C5CBC">
      <w:pPr>
        <w:spacing w:line="460" w:lineRule="exact"/>
        <w:rPr>
          <w:color w:val="000000" w:themeColor="text1"/>
          <w:sz w:val="28"/>
          <w:szCs w:val="28"/>
        </w:rPr>
      </w:pPr>
      <w:r>
        <w:rPr>
          <w:rFonts w:hint="eastAsia"/>
          <w:b/>
          <w:bCs/>
          <w:color w:val="000000" w:themeColor="text1"/>
          <w:sz w:val="28"/>
          <w:szCs w:val="28"/>
        </w:rPr>
        <w:t>乙方：</w:t>
      </w:r>
      <w:r>
        <w:rPr>
          <w:b/>
          <w:bCs/>
          <w:color w:val="000000" w:themeColor="text1"/>
          <w:sz w:val="28"/>
          <w:szCs w:val="28"/>
        </w:rPr>
        <w:t xml:space="preserve">   </w:t>
      </w:r>
      <w:r>
        <w:rPr>
          <w:color w:val="000000" w:themeColor="text1"/>
          <w:sz w:val="28"/>
          <w:szCs w:val="28"/>
        </w:rPr>
        <w:t xml:space="preserve">                               </w:t>
      </w:r>
    </w:p>
    <w:p w:rsidR="001A6DF9" w:rsidRDefault="001A6DF9">
      <w:pPr>
        <w:spacing w:line="460" w:lineRule="exact"/>
        <w:rPr>
          <w:color w:val="000000" w:themeColor="text1"/>
          <w:sz w:val="28"/>
          <w:szCs w:val="28"/>
        </w:rPr>
      </w:pPr>
    </w:p>
    <w:p w:rsidR="001A6DF9" w:rsidRPr="00DA512E" w:rsidRDefault="001A6DF9">
      <w:pPr>
        <w:spacing w:line="460" w:lineRule="exact"/>
        <w:ind w:firstLineChars="200" w:firstLine="560"/>
        <w:rPr>
          <w:rFonts w:ascii="仿宋" w:eastAsia="仿宋" w:hAnsi="仿宋"/>
          <w:color w:val="000000" w:themeColor="text1"/>
          <w:sz w:val="28"/>
          <w:szCs w:val="28"/>
        </w:rPr>
      </w:pPr>
    </w:p>
    <w:p w:rsidR="001A6DF9" w:rsidRPr="00DA512E" w:rsidRDefault="000C5CBC">
      <w:pPr>
        <w:spacing w:line="460" w:lineRule="exact"/>
        <w:ind w:firstLineChars="200" w:firstLine="560"/>
        <w:rPr>
          <w:rFonts w:ascii="仿宋" w:eastAsia="仿宋" w:hAnsi="仿宋"/>
          <w:color w:val="000000" w:themeColor="text1"/>
          <w:sz w:val="28"/>
          <w:szCs w:val="28"/>
        </w:rPr>
      </w:pPr>
      <w:r w:rsidRPr="00DA512E">
        <w:rPr>
          <w:rFonts w:ascii="仿宋" w:eastAsia="仿宋" w:hAnsi="仿宋" w:hint="eastAsia"/>
          <w:color w:val="000000" w:themeColor="text1"/>
          <w:sz w:val="28"/>
          <w:szCs w:val="28"/>
        </w:rPr>
        <w:t>甲方通过</w:t>
      </w:r>
      <w:r w:rsidRPr="00DA512E">
        <w:rPr>
          <w:rFonts w:ascii="仿宋" w:eastAsia="仿宋" w:hAnsi="仿宋" w:hint="eastAsia"/>
          <w:color w:val="000000" w:themeColor="text1"/>
          <w:sz w:val="28"/>
          <w:szCs w:val="28"/>
          <w:u w:val="single"/>
        </w:rPr>
        <w:t>湖南政府采购电子卖场</w:t>
      </w:r>
      <w:r w:rsidRPr="00DA512E">
        <w:rPr>
          <w:rFonts w:ascii="仿宋" w:eastAsia="仿宋" w:hAnsi="仿宋" w:hint="eastAsia"/>
          <w:color w:val="000000" w:themeColor="text1"/>
          <w:sz w:val="28"/>
          <w:szCs w:val="28"/>
        </w:rPr>
        <w:t>采购</w:t>
      </w:r>
      <w:r w:rsidRPr="00DA512E">
        <w:rPr>
          <w:rFonts w:ascii="仿宋" w:eastAsia="仿宋" w:hAnsi="仿宋" w:hint="eastAsia"/>
          <w:color w:val="000000" w:themeColor="text1"/>
          <w:sz w:val="28"/>
          <w:szCs w:val="28"/>
          <w:u w:val="single"/>
        </w:rPr>
        <w:t>计量设备检定校准服务</w:t>
      </w:r>
      <w:r w:rsidRPr="00DA512E">
        <w:rPr>
          <w:rFonts w:ascii="仿宋" w:eastAsia="仿宋" w:hAnsi="仿宋" w:hint="eastAsia"/>
          <w:color w:val="000000" w:themeColor="text1"/>
          <w:sz w:val="28"/>
          <w:szCs w:val="28"/>
        </w:rPr>
        <w:t>，乙方为成交供应商，项目编号：</w:t>
      </w:r>
      <w:r w:rsidRPr="00DA512E">
        <w:rPr>
          <w:rFonts w:ascii="仿宋" w:eastAsia="仿宋" w:hAnsi="仿宋"/>
          <w:color w:val="000000" w:themeColor="text1"/>
          <w:sz w:val="28"/>
          <w:szCs w:val="28"/>
          <w:u w:val="single"/>
        </w:rPr>
        <w:t xml:space="preserve">       </w:t>
      </w:r>
      <w:r w:rsidRPr="00DA512E">
        <w:rPr>
          <w:rFonts w:ascii="仿宋" w:eastAsia="仿宋" w:hAnsi="仿宋"/>
          <w:color w:val="000000" w:themeColor="text1"/>
          <w:sz w:val="28"/>
          <w:szCs w:val="28"/>
        </w:rPr>
        <w:t xml:space="preserve"> </w:t>
      </w:r>
      <w:r w:rsidRPr="00DA512E">
        <w:rPr>
          <w:rFonts w:ascii="仿宋" w:eastAsia="仿宋" w:hAnsi="仿宋" w:hint="eastAsia"/>
          <w:color w:val="000000" w:themeColor="text1"/>
          <w:sz w:val="28"/>
          <w:szCs w:val="28"/>
        </w:rPr>
        <w:t>。根据《中华人民共和国民法典》《中华人民共和国政府采购法》等相关法律规定，甲、乙双方在平等、自愿、公平、诚信的基础上，就</w:t>
      </w:r>
      <w:proofErr w:type="gramStart"/>
      <w:r w:rsidRPr="00DA512E">
        <w:rPr>
          <w:rFonts w:ascii="仿宋" w:eastAsia="仿宋" w:hAnsi="仿宋" w:hint="eastAsia"/>
          <w:color w:val="000000" w:themeColor="text1"/>
          <w:sz w:val="28"/>
          <w:szCs w:val="28"/>
        </w:rPr>
        <w:t>采购</w:t>
      </w:r>
      <w:r w:rsidRPr="00DA512E">
        <w:rPr>
          <w:rFonts w:ascii="仿宋" w:eastAsia="仿宋" w:hAnsi="仿宋" w:hint="eastAsia"/>
          <w:color w:val="000000" w:themeColor="text1"/>
          <w:sz w:val="28"/>
          <w:szCs w:val="28"/>
          <w:u w:val="single"/>
        </w:rPr>
        <w:t>非强</w:t>
      </w:r>
      <w:proofErr w:type="gramEnd"/>
      <w:r w:rsidRPr="00DA512E">
        <w:rPr>
          <w:rFonts w:ascii="仿宋" w:eastAsia="仿宋" w:hAnsi="仿宋" w:hint="eastAsia"/>
          <w:color w:val="000000" w:themeColor="text1"/>
          <w:sz w:val="28"/>
          <w:szCs w:val="28"/>
          <w:u w:val="single"/>
        </w:rPr>
        <w:t>检计量设备检定校准服务</w:t>
      </w:r>
      <w:r w:rsidRPr="00DA512E">
        <w:rPr>
          <w:rFonts w:ascii="仿宋" w:eastAsia="仿宋" w:hAnsi="仿宋" w:hint="eastAsia"/>
          <w:color w:val="000000" w:themeColor="text1"/>
          <w:sz w:val="28"/>
          <w:szCs w:val="28"/>
        </w:rPr>
        <w:t>相关事宜充分协商，达成如下协议条款，以资共同遵守。</w:t>
      </w:r>
    </w:p>
    <w:p w:rsidR="001A6DF9" w:rsidRPr="00DA512E" w:rsidRDefault="000C5CBC">
      <w:pPr>
        <w:spacing w:line="460" w:lineRule="exact"/>
        <w:ind w:firstLineChars="200" w:firstLine="562"/>
        <w:rPr>
          <w:rFonts w:ascii="仿宋" w:eastAsia="仿宋" w:hAnsi="仿宋"/>
          <w:b/>
          <w:bCs/>
          <w:color w:val="000000" w:themeColor="text1"/>
          <w:sz w:val="28"/>
          <w:szCs w:val="28"/>
        </w:rPr>
      </w:pPr>
      <w:r w:rsidRPr="00DA512E">
        <w:rPr>
          <w:rFonts w:ascii="仿宋" w:eastAsia="仿宋" w:hAnsi="仿宋" w:hint="eastAsia"/>
          <w:b/>
          <w:bCs/>
          <w:color w:val="000000" w:themeColor="text1"/>
          <w:sz w:val="28"/>
          <w:szCs w:val="28"/>
        </w:rPr>
        <w:t>第一条</w:t>
      </w:r>
      <w:r w:rsidRPr="00DA512E">
        <w:rPr>
          <w:rFonts w:ascii="仿宋" w:eastAsia="仿宋" w:hAnsi="仿宋"/>
          <w:b/>
          <w:bCs/>
          <w:color w:val="000000" w:themeColor="text1"/>
          <w:sz w:val="28"/>
          <w:szCs w:val="28"/>
        </w:rPr>
        <w:t xml:space="preserve"> </w:t>
      </w:r>
      <w:r w:rsidRPr="00DA512E">
        <w:rPr>
          <w:rFonts w:ascii="仿宋" w:eastAsia="仿宋" w:hAnsi="仿宋" w:hint="eastAsia"/>
          <w:b/>
          <w:bCs/>
          <w:color w:val="000000" w:themeColor="text1"/>
          <w:sz w:val="28"/>
          <w:szCs w:val="28"/>
        </w:rPr>
        <w:t>检定校准计量设备范围</w:t>
      </w:r>
    </w:p>
    <w:p w:rsidR="001A6DF9" w:rsidRPr="00DA512E" w:rsidRDefault="000C5CBC">
      <w:pPr>
        <w:spacing w:line="460" w:lineRule="exact"/>
        <w:ind w:firstLineChars="200" w:firstLine="560"/>
        <w:rPr>
          <w:rFonts w:ascii="仿宋" w:eastAsia="仿宋" w:hAnsi="仿宋"/>
          <w:color w:val="000000" w:themeColor="text1"/>
          <w:sz w:val="28"/>
          <w:szCs w:val="28"/>
          <w:highlight w:val="yellow"/>
        </w:rPr>
      </w:pPr>
      <w:r w:rsidRPr="00DA512E">
        <w:rPr>
          <w:rFonts w:ascii="仿宋" w:eastAsia="仿宋" w:hAnsi="仿宋" w:hint="eastAsia"/>
          <w:color w:val="000000" w:themeColor="text1"/>
          <w:sz w:val="28"/>
          <w:szCs w:val="28"/>
        </w:rPr>
        <w:t>乙方对甲方指定的全部非强检计量设备进行检定校准，</w:t>
      </w:r>
      <w:r w:rsidRPr="00DA512E">
        <w:rPr>
          <w:rFonts w:ascii="仿宋" w:eastAsia="仿宋" w:hAnsi="仿宋" w:cs="宋体" w:hint="eastAsia"/>
          <w:sz w:val="28"/>
          <w:szCs w:val="28"/>
        </w:rPr>
        <w:t>强检计量器具检定的协调工作；</w:t>
      </w:r>
      <w:r w:rsidRPr="00DA512E">
        <w:rPr>
          <w:rFonts w:ascii="仿宋" w:eastAsia="仿宋" w:hAnsi="仿宋" w:hint="eastAsia"/>
          <w:color w:val="000000" w:themeColor="text1"/>
          <w:sz w:val="28"/>
          <w:szCs w:val="28"/>
        </w:rPr>
        <w:t>设备名称、数量等包括但不限于附件所示计量设备。</w:t>
      </w:r>
    </w:p>
    <w:p w:rsidR="001A6DF9" w:rsidRPr="00DA512E" w:rsidRDefault="000C5CBC">
      <w:pPr>
        <w:spacing w:line="460" w:lineRule="exact"/>
        <w:ind w:firstLineChars="200" w:firstLine="562"/>
        <w:rPr>
          <w:rFonts w:ascii="仿宋" w:eastAsia="仿宋" w:hAnsi="仿宋"/>
          <w:b/>
          <w:bCs/>
          <w:color w:val="000000" w:themeColor="text1"/>
          <w:sz w:val="28"/>
          <w:szCs w:val="28"/>
        </w:rPr>
      </w:pPr>
      <w:r w:rsidRPr="00DA512E">
        <w:rPr>
          <w:rFonts w:ascii="仿宋" w:eastAsia="仿宋" w:hAnsi="仿宋" w:hint="eastAsia"/>
          <w:b/>
          <w:bCs/>
          <w:color w:val="000000" w:themeColor="text1"/>
          <w:sz w:val="28"/>
          <w:szCs w:val="28"/>
        </w:rPr>
        <w:t>第二条</w:t>
      </w:r>
      <w:r w:rsidRPr="00DA512E">
        <w:rPr>
          <w:rFonts w:ascii="仿宋" w:eastAsia="仿宋" w:hAnsi="仿宋"/>
          <w:b/>
          <w:bCs/>
          <w:color w:val="000000" w:themeColor="text1"/>
          <w:sz w:val="28"/>
          <w:szCs w:val="28"/>
        </w:rPr>
        <w:t xml:space="preserve"> </w:t>
      </w:r>
      <w:r w:rsidRPr="00DA512E">
        <w:rPr>
          <w:rFonts w:ascii="仿宋" w:eastAsia="仿宋" w:hAnsi="仿宋" w:hint="eastAsia"/>
          <w:b/>
          <w:bCs/>
          <w:color w:val="000000" w:themeColor="text1"/>
          <w:sz w:val="28"/>
          <w:szCs w:val="28"/>
        </w:rPr>
        <w:t>服务期限</w:t>
      </w:r>
    </w:p>
    <w:p w:rsidR="001A6DF9" w:rsidRPr="00DA512E" w:rsidRDefault="000C5CBC">
      <w:pPr>
        <w:spacing w:line="460" w:lineRule="exact"/>
        <w:ind w:firstLineChars="200" w:firstLine="560"/>
        <w:rPr>
          <w:rFonts w:ascii="仿宋" w:eastAsia="仿宋" w:hAnsi="仿宋"/>
          <w:color w:val="000000" w:themeColor="text1"/>
          <w:sz w:val="28"/>
          <w:szCs w:val="28"/>
        </w:rPr>
      </w:pPr>
      <w:r w:rsidRPr="00DA512E">
        <w:rPr>
          <w:rFonts w:ascii="仿宋" w:eastAsia="仿宋" w:hAnsi="仿宋"/>
          <w:color w:val="000000" w:themeColor="text1"/>
          <w:sz w:val="28"/>
          <w:szCs w:val="28"/>
        </w:rPr>
        <w:t xml:space="preserve">2.1 </w:t>
      </w:r>
      <w:r w:rsidRPr="00DA512E">
        <w:rPr>
          <w:rFonts w:ascii="仿宋" w:eastAsia="仿宋" w:hAnsi="仿宋" w:hint="eastAsia"/>
          <w:color w:val="000000" w:themeColor="text1"/>
          <w:sz w:val="28"/>
          <w:szCs w:val="28"/>
        </w:rPr>
        <w:t>服务期限为</w:t>
      </w:r>
      <w:r w:rsidRPr="00DA512E">
        <w:rPr>
          <w:rFonts w:ascii="仿宋" w:eastAsia="仿宋" w:hAnsi="仿宋"/>
          <w:color w:val="000000" w:themeColor="text1"/>
          <w:sz w:val="28"/>
          <w:szCs w:val="28"/>
        </w:rPr>
        <w:t>15</w:t>
      </w:r>
      <w:r w:rsidRPr="00DA512E">
        <w:rPr>
          <w:rFonts w:ascii="仿宋" w:eastAsia="仿宋" w:hAnsi="仿宋" w:hint="eastAsia"/>
          <w:color w:val="000000" w:themeColor="text1"/>
          <w:sz w:val="28"/>
          <w:szCs w:val="28"/>
        </w:rPr>
        <w:t>日，自本合同签订之日起算。</w:t>
      </w:r>
    </w:p>
    <w:p w:rsidR="001A6DF9" w:rsidRPr="00DA512E" w:rsidRDefault="000C5CBC">
      <w:pPr>
        <w:spacing w:line="460" w:lineRule="exact"/>
        <w:ind w:firstLineChars="200" w:firstLine="560"/>
        <w:rPr>
          <w:rFonts w:ascii="仿宋" w:eastAsia="仿宋" w:hAnsi="仿宋"/>
          <w:color w:val="000000" w:themeColor="text1"/>
          <w:sz w:val="28"/>
          <w:szCs w:val="28"/>
        </w:rPr>
      </w:pPr>
      <w:r w:rsidRPr="00DA512E">
        <w:rPr>
          <w:rFonts w:ascii="仿宋" w:eastAsia="仿宋" w:hAnsi="仿宋"/>
          <w:color w:val="000000" w:themeColor="text1"/>
          <w:sz w:val="28"/>
          <w:szCs w:val="28"/>
        </w:rPr>
        <w:t xml:space="preserve">2.2 </w:t>
      </w:r>
      <w:r w:rsidRPr="00DA512E">
        <w:rPr>
          <w:rFonts w:ascii="仿宋" w:eastAsia="仿宋" w:hAnsi="仿宋" w:hint="eastAsia"/>
          <w:color w:val="000000" w:themeColor="text1"/>
          <w:sz w:val="28"/>
          <w:szCs w:val="28"/>
        </w:rPr>
        <w:t>乙方应在本合同签订之日起</w:t>
      </w:r>
      <w:r w:rsidRPr="00DA512E">
        <w:rPr>
          <w:rFonts w:ascii="仿宋" w:eastAsia="仿宋" w:hAnsi="仿宋"/>
          <w:color w:val="000000" w:themeColor="text1"/>
          <w:sz w:val="28"/>
          <w:szCs w:val="28"/>
        </w:rPr>
        <w:t>7</w:t>
      </w:r>
      <w:r w:rsidRPr="00DA512E">
        <w:rPr>
          <w:rFonts w:ascii="仿宋" w:eastAsia="仿宋" w:hAnsi="仿宋" w:hint="eastAsia"/>
          <w:color w:val="000000" w:themeColor="text1"/>
          <w:sz w:val="28"/>
          <w:szCs w:val="28"/>
        </w:rPr>
        <w:t>日内完成全部检测，并在服务</w:t>
      </w:r>
      <w:r w:rsidRPr="00DA512E">
        <w:rPr>
          <w:rFonts w:ascii="仿宋" w:eastAsia="仿宋" w:hAnsi="仿宋" w:hint="eastAsia"/>
          <w:color w:val="000000" w:themeColor="text1"/>
          <w:sz w:val="28"/>
          <w:szCs w:val="28"/>
        </w:rPr>
        <w:lastRenderedPageBreak/>
        <w:t>期限内向甲方提交每个设备壹份检定校准书面报告。</w:t>
      </w:r>
    </w:p>
    <w:p w:rsidR="001A6DF9" w:rsidRPr="00DA512E" w:rsidRDefault="000C5CBC">
      <w:pPr>
        <w:spacing w:line="460" w:lineRule="exact"/>
        <w:ind w:firstLineChars="200" w:firstLine="562"/>
        <w:rPr>
          <w:rFonts w:ascii="仿宋" w:eastAsia="仿宋" w:hAnsi="仿宋"/>
          <w:b/>
          <w:bCs/>
          <w:color w:val="000000" w:themeColor="text1"/>
          <w:sz w:val="28"/>
          <w:szCs w:val="28"/>
        </w:rPr>
      </w:pPr>
      <w:r w:rsidRPr="00DA512E">
        <w:rPr>
          <w:rFonts w:ascii="仿宋" w:eastAsia="仿宋" w:hAnsi="仿宋" w:hint="eastAsia"/>
          <w:b/>
          <w:bCs/>
          <w:color w:val="000000" w:themeColor="text1"/>
          <w:sz w:val="28"/>
          <w:szCs w:val="28"/>
        </w:rPr>
        <w:t>第三条</w:t>
      </w:r>
      <w:r w:rsidRPr="00DA512E">
        <w:rPr>
          <w:rFonts w:ascii="仿宋" w:eastAsia="仿宋" w:hAnsi="仿宋"/>
          <w:b/>
          <w:bCs/>
          <w:color w:val="000000" w:themeColor="text1"/>
          <w:sz w:val="28"/>
          <w:szCs w:val="28"/>
        </w:rPr>
        <w:t xml:space="preserve"> </w:t>
      </w:r>
      <w:r w:rsidRPr="00DA512E">
        <w:rPr>
          <w:rFonts w:ascii="仿宋" w:eastAsia="仿宋" w:hAnsi="仿宋" w:hint="eastAsia"/>
          <w:b/>
          <w:bCs/>
          <w:color w:val="000000" w:themeColor="text1"/>
          <w:sz w:val="28"/>
          <w:szCs w:val="28"/>
        </w:rPr>
        <w:t>服务标准</w:t>
      </w:r>
    </w:p>
    <w:p w:rsidR="001A6DF9" w:rsidRPr="00DA512E" w:rsidRDefault="000C5CBC">
      <w:pPr>
        <w:spacing w:line="460" w:lineRule="exact"/>
        <w:ind w:firstLineChars="200" w:firstLine="560"/>
        <w:rPr>
          <w:rFonts w:ascii="仿宋" w:eastAsia="仿宋" w:hAnsi="仿宋"/>
          <w:sz w:val="28"/>
          <w:szCs w:val="28"/>
        </w:rPr>
      </w:pPr>
      <w:r w:rsidRPr="00DA512E">
        <w:rPr>
          <w:rFonts w:ascii="仿宋" w:eastAsia="仿宋" w:hAnsi="仿宋"/>
          <w:color w:val="000000" w:themeColor="text1"/>
          <w:sz w:val="28"/>
          <w:szCs w:val="28"/>
        </w:rPr>
        <w:t>3.1</w:t>
      </w:r>
      <w:r w:rsidRPr="00DA512E">
        <w:rPr>
          <w:rFonts w:ascii="仿宋" w:eastAsia="仿宋" w:hAnsi="仿宋" w:hint="eastAsia"/>
          <w:color w:val="000000" w:themeColor="text1"/>
          <w:sz w:val="28"/>
          <w:szCs w:val="28"/>
        </w:rPr>
        <w:t>乙方应根据《中华人民共和国计量法》及《中华人民共和国计量法实施细则》</w:t>
      </w:r>
      <w:r w:rsidRPr="00DA512E">
        <w:rPr>
          <w:rFonts w:ascii="仿宋" w:eastAsia="仿宋" w:hAnsi="仿宋" w:hint="eastAsia"/>
          <w:sz w:val="28"/>
          <w:szCs w:val="28"/>
        </w:rPr>
        <w:t>等相关规定和国家检定规程，对甲方计量仪器设备进行检定校准。</w:t>
      </w:r>
    </w:p>
    <w:p w:rsidR="001A6DF9" w:rsidRPr="00DA512E" w:rsidRDefault="000C5CBC">
      <w:pPr>
        <w:spacing w:line="460" w:lineRule="exact"/>
        <w:ind w:firstLineChars="200" w:firstLine="560"/>
        <w:rPr>
          <w:rFonts w:ascii="仿宋" w:eastAsia="仿宋" w:hAnsi="仿宋"/>
          <w:color w:val="000000" w:themeColor="text1"/>
          <w:sz w:val="28"/>
          <w:szCs w:val="28"/>
        </w:rPr>
      </w:pPr>
      <w:r w:rsidRPr="00DA512E">
        <w:rPr>
          <w:rFonts w:ascii="仿宋" w:eastAsia="仿宋" w:hAnsi="仿宋"/>
          <w:color w:val="000000" w:themeColor="text1"/>
          <w:sz w:val="28"/>
          <w:szCs w:val="28"/>
        </w:rPr>
        <w:t>3.2</w:t>
      </w:r>
      <w:r w:rsidRPr="00DA512E">
        <w:rPr>
          <w:rFonts w:ascii="仿宋" w:eastAsia="仿宋" w:hAnsi="仿宋" w:hint="eastAsia"/>
          <w:color w:val="000000" w:themeColor="text1"/>
          <w:sz w:val="28"/>
          <w:szCs w:val="28"/>
        </w:rPr>
        <w:t>乙方出具的检定校准测试数据应符合科学、公正、准确的要求。</w:t>
      </w:r>
    </w:p>
    <w:p w:rsidR="001A6DF9" w:rsidRPr="00DA512E" w:rsidRDefault="000C5CBC">
      <w:pPr>
        <w:spacing w:line="460" w:lineRule="exact"/>
        <w:ind w:firstLineChars="200" w:firstLine="562"/>
        <w:rPr>
          <w:rFonts w:ascii="仿宋" w:eastAsia="仿宋" w:hAnsi="仿宋"/>
          <w:b/>
          <w:bCs/>
          <w:color w:val="000000" w:themeColor="text1"/>
          <w:sz w:val="28"/>
          <w:szCs w:val="28"/>
        </w:rPr>
      </w:pPr>
      <w:r w:rsidRPr="00DA512E">
        <w:rPr>
          <w:rFonts w:ascii="仿宋" w:eastAsia="仿宋" w:hAnsi="仿宋" w:hint="eastAsia"/>
          <w:b/>
          <w:bCs/>
          <w:color w:val="000000" w:themeColor="text1"/>
          <w:sz w:val="28"/>
          <w:szCs w:val="28"/>
        </w:rPr>
        <w:t>第四条</w:t>
      </w:r>
      <w:r w:rsidRPr="00DA512E">
        <w:rPr>
          <w:rFonts w:ascii="仿宋" w:eastAsia="仿宋" w:hAnsi="仿宋"/>
          <w:b/>
          <w:bCs/>
          <w:color w:val="000000" w:themeColor="text1"/>
          <w:sz w:val="28"/>
          <w:szCs w:val="28"/>
        </w:rPr>
        <w:t xml:space="preserve"> </w:t>
      </w:r>
      <w:r w:rsidRPr="00DA512E">
        <w:rPr>
          <w:rFonts w:ascii="仿宋" w:eastAsia="仿宋" w:hAnsi="仿宋" w:hint="eastAsia"/>
          <w:b/>
          <w:bCs/>
          <w:color w:val="000000" w:themeColor="text1"/>
          <w:sz w:val="28"/>
          <w:szCs w:val="28"/>
        </w:rPr>
        <w:t>双方其他职责</w:t>
      </w:r>
    </w:p>
    <w:p w:rsidR="001A6DF9" w:rsidRPr="00DA512E" w:rsidRDefault="000C5CBC">
      <w:pPr>
        <w:spacing w:line="460" w:lineRule="exact"/>
        <w:ind w:firstLineChars="200" w:firstLine="560"/>
        <w:rPr>
          <w:rFonts w:ascii="仿宋" w:eastAsia="仿宋" w:hAnsi="仿宋"/>
          <w:color w:val="000000" w:themeColor="text1"/>
          <w:sz w:val="28"/>
          <w:szCs w:val="28"/>
        </w:rPr>
      </w:pPr>
      <w:r w:rsidRPr="00DA512E">
        <w:rPr>
          <w:rFonts w:ascii="仿宋" w:eastAsia="仿宋" w:hAnsi="仿宋"/>
          <w:color w:val="000000" w:themeColor="text1"/>
          <w:sz w:val="28"/>
          <w:szCs w:val="28"/>
        </w:rPr>
        <w:t>4.1</w:t>
      </w:r>
      <w:r w:rsidRPr="00DA512E">
        <w:rPr>
          <w:rFonts w:ascii="仿宋" w:eastAsia="仿宋" w:hAnsi="仿宋" w:hint="eastAsia"/>
          <w:color w:val="000000" w:themeColor="text1"/>
          <w:sz w:val="28"/>
          <w:szCs w:val="28"/>
        </w:rPr>
        <w:t>甲方向乙方提供非强检计量设备清单，并指定：</w:t>
      </w:r>
      <w:r w:rsidRPr="00DA512E">
        <w:rPr>
          <w:rFonts w:ascii="仿宋" w:eastAsia="仿宋" w:hAnsi="仿宋"/>
          <w:color w:val="000000" w:themeColor="text1"/>
          <w:sz w:val="28"/>
          <w:szCs w:val="28"/>
          <w:u w:val="single"/>
        </w:rPr>
        <w:t xml:space="preserve">     </w:t>
      </w:r>
      <w:r w:rsidRPr="00DA512E">
        <w:rPr>
          <w:rFonts w:ascii="仿宋" w:eastAsia="仿宋" w:hAnsi="仿宋" w:hint="eastAsia"/>
          <w:color w:val="000000" w:themeColor="text1"/>
          <w:sz w:val="28"/>
          <w:szCs w:val="28"/>
        </w:rPr>
        <w:t>（联系电话：</w:t>
      </w:r>
      <w:r w:rsidRPr="00DA512E">
        <w:rPr>
          <w:rFonts w:ascii="仿宋" w:eastAsia="仿宋" w:hAnsi="仿宋"/>
          <w:color w:val="000000" w:themeColor="text1"/>
          <w:sz w:val="28"/>
          <w:szCs w:val="28"/>
          <w:u w:val="single"/>
        </w:rPr>
        <w:t xml:space="preserve">          </w:t>
      </w:r>
      <w:r w:rsidRPr="00DA512E">
        <w:rPr>
          <w:rFonts w:ascii="仿宋" w:eastAsia="仿宋" w:hAnsi="仿宋" w:hint="eastAsia"/>
          <w:color w:val="000000" w:themeColor="text1"/>
          <w:sz w:val="28"/>
          <w:szCs w:val="28"/>
        </w:rPr>
        <w:t>）专门负责与乙方进行校准工作的联系、仪器仪表的收发、仪器仪表状态的确认、协助</w:t>
      </w:r>
      <w:r w:rsidRPr="00DA512E">
        <w:rPr>
          <w:rFonts w:ascii="仿宋" w:eastAsia="仿宋" w:hAnsi="仿宋"/>
          <w:color w:val="000000" w:themeColor="text1"/>
          <w:sz w:val="28"/>
          <w:szCs w:val="28"/>
        </w:rPr>
        <w:t>/</w:t>
      </w:r>
      <w:r w:rsidRPr="00DA512E">
        <w:rPr>
          <w:rFonts w:ascii="仿宋" w:eastAsia="仿宋" w:hAnsi="仿宋" w:hint="eastAsia"/>
          <w:color w:val="000000" w:themeColor="text1"/>
          <w:sz w:val="28"/>
          <w:szCs w:val="28"/>
        </w:rPr>
        <w:t>配合乙方的现场校准工作、证书</w:t>
      </w:r>
      <w:r w:rsidRPr="00DA512E">
        <w:rPr>
          <w:rFonts w:ascii="仿宋" w:eastAsia="仿宋" w:hAnsi="仿宋"/>
          <w:color w:val="000000" w:themeColor="text1"/>
          <w:sz w:val="28"/>
          <w:szCs w:val="28"/>
        </w:rPr>
        <w:t>/</w:t>
      </w:r>
      <w:r w:rsidRPr="00DA512E">
        <w:rPr>
          <w:rFonts w:ascii="仿宋" w:eastAsia="仿宋" w:hAnsi="仿宋" w:hint="eastAsia"/>
          <w:color w:val="000000" w:themeColor="text1"/>
          <w:sz w:val="28"/>
          <w:szCs w:val="28"/>
        </w:rPr>
        <w:t>报告的签收及价款的结算等工作。</w:t>
      </w:r>
    </w:p>
    <w:p w:rsidR="001A6DF9" w:rsidRPr="00DA512E" w:rsidRDefault="000C5CBC">
      <w:pPr>
        <w:spacing w:line="460" w:lineRule="exact"/>
        <w:ind w:firstLineChars="200" w:firstLine="560"/>
        <w:rPr>
          <w:rFonts w:ascii="仿宋" w:eastAsia="仿宋" w:hAnsi="仿宋"/>
          <w:color w:val="000000" w:themeColor="text1"/>
          <w:sz w:val="28"/>
          <w:szCs w:val="28"/>
        </w:rPr>
      </w:pPr>
      <w:r w:rsidRPr="00DA512E">
        <w:rPr>
          <w:rFonts w:ascii="仿宋" w:eastAsia="仿宋" w:hAnsi="仿宋"/>
          <w:color w:val="000000" w:themeColor="text1"/>
          <w:sz w:val="28"/>
          <w:szCs w:val="28"/>
        </w:rPr>
        <w:t xml:space="preserve"> 4.2</w:t>
      </w:r>
      <w:r w:rsidRPr="00DA512E">
        <w:rPr>
          <w:rFonts w:ascii="仿宋" w:eastAsia="仿宋" w:hAnsi="仿宋" w:hint="eastAsia"/>
          <w:color w:val="000000" w:themeColor="text1"/>
          <w:sz w:val="28"/>
          <w:szCs w:val="28"/>
        </w:rPr>
        <w:t>乙方指定</w:t>
      </w:r>
      <w:r w:rsidRPr="00DA512E">
        <w:rPr>
          <w:rFonts w:ascii="仿宋" w:eastAsia="仿宋" w:hAnsi="仿宋"/>
          <w:color w:val="000000" w:themeColor="text1"/>
          <w:sz w:val="28"/>
          <w:szCs w:val="28"/>
          <w:u w:val="single"/>
        </w:rPr>
        <w:t xml:space="preserve">      </w:t>
      </w:r>
      <w:r w:rsidRPr="00DA512E">
        <w:rPr>
          <w:rFonts w:ascii="仿宋" w:eastAsia="仿宋" w:hAnsi="仿宋" w:hint="eastAsia"/>
          <w:color w:val="000000" w:themeColor="text1"/>
          <w:sz w:val="28"/>
          <w:szCs w:val="28"/>
        </w:rPr>
        <w:t>（联系电话：</w:t>
      </w:r>
      <w:r w:rsidRPr="00DA512E">
        <w:rPr>
          <w:rFonts w:ascii="仿宋" w:eastAsia="仿宋" w:hAnsi="仿宋"/>
          <w:color w:val="000000" w:themeColor="text1"/>
          <w:sz w:val="28"/>
          <w:szCs w:val="28"/>
        </w:rPr>
        <w:t xml:space="preserve"> </w:t>
      </w:r>
      <w:r w:rsidRPr="00DA512E">
        <w:rPr>
          <w:rFonts w:ascii="仿宋" w:eastAsia="仿宋" w:hAnsi="仿宋"/>
          <w:color w:val="000000" w:themeColor="text1"/>
          <w:sz w:val="28"/>
          <w:szCs w:val="28"/>
          <w:u w:val="single"/>
        </w:rPr>
        <w:t xml:space="preserve">     </w:t>
      </w:r>
      <w:r w:rsidRPr="00DA512E">
        <w:rPr>
          <w:rFonts w:ascii="仿宋" w:eastAsia="仿宋" w:hAnsi="仿宋" w:hint="eastAsia"/>
          <w:color w:val="000000" w:themeColor="text1"/>
          <w:sz w:val="28"/>
          <w:szCs w:val="28"/>
        </w:rPr>
        <w:t>）专门负责与甲方联系仪器设备检定校准相关服务事宜及检定校准费用的结算。</w:t>
      </w:r>
    </w:p>
    <w:p w:rsidR="001A6DF9" w:rsidRPr="00DA512E" w:rsidRDefault="000C5CBC">
      <w:pPr>
        <w:spacing w:line="460" w:lineRule="exact"/>
        <w:ind w:firstLineChars="200" w:firstLine="560"/>
        <w:rPr>
          <w:rFonts w:ascii="仿宋" w:eastAsia="仿宋" w:hAnsi="仿宋"/>
          <w:color w:val="000000" w:themeColor="text1"/>
          <w:sz w:val="28"/>
          <w:szCs w:val="28"/>
        </w:rPr>
      </w:pPr>
      <w:r w:rsidRPr="00DA512E">
        <w:rPr>
          <w:rFonts w:ascii="仿宋" w:eastAsia="仿宋" w:hAnsi="仿宋"/>
          <w:color w:val="000000" w:themeColor="text1"/>
          <w:sz w:val="28"/>
          <w:szCs w:val="28"/>
        </w:rPr>
        <w:t>4.3</w:t>
      </w:r>
      <w:r w:rsidRPr="00DA512E">
        <w:rPr>
          <w:rFonts w:ascii="仿宋" w:eastAsia="仿宋" w:hAnsi="仿宋" w:hint="eastAsia"/>
          <w:color w:val="000000" w:themeColor="text1"/>
          <w:sz w:val="28"/>
          <w:szCs w:val="28"/>
        </w:rPr>
        <w:t>乙方应在本协议约定服务期限内为甲方计量仪器设备进行一次全面检定校准。</w:t>
      </w:r>
    </w:p>
    <w:p w:rsidR="001A6DF9" w:rsidRPr="00DA512E" w:rsidRDefault="000C5CBC">
      <w:pPr>
        <w:spacing w:line="460" w:lineRule="exact"/>
        <w:ind w:firstLineChars="200" w:firstLine="560"/>
        <w:rPr>
          <w:rFonts w:ascii="仿宋" w:eastAsia="仿宋" w:hAnsi="仿宋"/>
          <w:sz w:val="28"/>
          <w:szCs w:val="28"/>
        </w:rPr>
      </w:pPr>
      <w:r w:rsidRPr="00DA512E">
        <w:rPr>
          <w:rFonts w:ascii="仿宋" w:eastAsia="仿宋" w:hAnsi="仿宋"/>
          <w:color w:val="000000" w:themeColor="text1"/>
          <w:sz w:val="28"/>
          <w:szCs w:val="28"/>
        </w:rPr>
        <w:t>4.4</w:t>
      </w:r>
      <w:r w:rsidRPr="00DA512E">
        <w:rPr>
          <w:rFonts w:ascii="仿宋" w:eastAsia="仿宋" w:hAnsi="仿宋" w:hint="eastAsia"/>
          <w:color w:val="000000" w:themeColor="text1"/>
          <w:sz w:val="28"/>
          <w:szCs w:val="28"/>
        </w:rPr>
        <w:t>乙方保证对每台设备进行计</w:t>
      </w:r>
      <w:r w:rsidRPr="00DA512E">
        <w:rPr>
          <w:rFonts w:ascii="仿宋" w:eastAsia="仿宋" w:hAnsi="仿宋" w:hint="eastAsia"/>
          <w:sz w:val="28"/>
          <w:szCs w:val="28"/>
        </w:rPr>
        <w:t>量检定/校准，并在检定/校准完成时为甲方每台计量仪器设备贴上检定校准标签或加盖检定合格印。</w:t>
      </w:r>
    </w:p>
    <w:p w:rsidR="001A6DF9" w:rsidRPr="00DA512E" w:rsidRDefault="000C5CBC">
      <w:pPr>
        <w:spacing w:line="460" w:lineRule="exact"/>
        <w:ind w:firstLineChars="200" w:firstLine="560"/>
        <w:rPr>
          <w:rFonts w:ascii="仿宋" w:eastAsia="仿宋" w:hAnsi="仿宋"/>
          <w:sz w:val="28"/>
          <w:szCs w:val="28"/>
        </w:rPr>
      </w:pPr>
      <w:r w:rsidRPr="00DA512E">
        <w:rPr>
          <w:rFonts w:ascii="仿宋" w:eastAsia="仿宋" w:hAnsi="仿宋"/>
          <w:sz w:val="28"/>
          <w:szCs w:val="28"/>
        </w:rPr>
        <w:t>4.5</w:t>
      </w:r>
      <w:r w:rsidRPr="00DA512E">
        <w:rPr>
          <w:rFonts w:ascii="仿宋" w:eastAsia="仿宋" w:hAnsi="仿宋" w:hint="eastAsia"/>
          <w:sz w:val="28"/>
          <w:szCs w:val="28"/>
        </w:rPr>
        <w:t>乙方应为每台设备单独出具检定/校准报告一式</w:t>
      </w:r>
      <w:r w:rsidRPr="00DA512E">
        <w:rPr>
          <w:rFonts w:ascii="仿宋" w:eastAsia="仿宋" w:hAnsi="仿宋"/>
          <w:sz w:val="28"/>
          <w:szCs w:val="28"/>
          <w:u w:val="single"/>
        </w:rPr>
        <w:t xml:space="preserve"> </w:t>
      </w:r>
      <w:r w:rsidRPr="00DA512E">
        <w:rPr>
          <w:rFonts w:ascii="仿宋" w:eastAsia="仿宋" w:hAnsi="仿宋" w:hint="eastAsia"/>
          <w:sz w:val="28"/>
          <w:szCs w:val="28"/>
          <w:u w:val="single"/>
        </w:rPr>
        <w:t>一</w:t>
      </w:r>
      <w:r w:rsidRPr="00DA512E">
        <w:rPr>
          <w:rFonts w:ascii="仿宋" w:eastAsia="仿宋" w:hAnsi="仿宋"/>
          <w:sz w:val="28"/>
          <w:szCs w:val="28"/>
          <w:u w:val="single"/>
        </w:rPr>
        <w:t xml:space="preserve"> </w:t>
      </w:r>
      <w:r w:rsidRPr="00DA512E">
        <w:rPr>
          <w:rFonts w:ascii="仿宋" w:eastAsia="仿宋" w:hAnsi="仿宋" w:hint="eastAsia"/>
          <w:sz w:val="28"/>
          <w:szCs w:val="28"/>
        </w:rPr>
        <w:t>份，并在检定报告中注明报告有效期一年的具体起止日期。</w:t>
      </w:r>
    </w:p>
    <w:p w:rsidR="001A6DF9" w:rsidRPr="00DA512E" w:rsidRDefault="000C5CBC">
      <w:pPr>
        <w:spacing w:line="460" w:lineRule="exact"/>
        <w:ind w:firstLineChars="200" w:firstLine="560"/>
        <w:rPr>
          <w:rFonts w:ascii="仿宋" w:eastAsia="仿宋" w:hAnsi="仿宋"/>
          <w:sz w:val="28"/>
          <w:szCs w:val="28"/>
        </w:rPr>
      </w:pPr>
      <w:r w:rsidRPr="00DA512E">
        <w:rPr>
          <w:rFonts w:ascii="仿宋" w:eastAsia="仿宋" w:hAnsi="仿宋"/>
          <w:sz w:val="28"/>
          <w:szCs w:val="28"/>
        </w:rPr>
        <w:t>4.6</w:t>
      </w:r>
      <w:r w:rsidRPr="00DA512E">
        <w:rPr>
          <w:rFonts w:ascii="仿宋" w:eastAsia="仿宋" w:hAnsi="仿宋" w:hint="eastAsia"/>
          <w:sz w:val="28"/>
          <w:szCs w:val="28"/>
        </w:rPr>
        <w:t>乙方在检定过程中发现甲方计量仪器存在设备故障或检测不合格需维修等问题，应及时告知甲方，由甲方自行处理、维修。甲方完成设备维修后，乙方在接到甲方通知之日起</w:t>
      </w:r>
      <w:r w:rsidRPr="00DA512E">
        <w:rPr>
          <w:rFonts w:ascii="仿宋" w:eastAsia="仿宋" w:hAnsi="仿宋"/>
          <w:sz w:val="28"/>
          <w:szCs w:val="28"/>
        </w:rPr>
        <w:t>15</w:t>
      </w:r>
      <w:r w:rsidRPr="00DA512E">
        <w:rPr>
          <w:rFonts w:ascii="仿宋" w:eastAsia="仿宋" w:hAnsi="仿宋" w:hint="eastAsia"/>
          <w:sz w:val="28"/>
          <w:szCs w:val="28"/>
        </w:rPr>
        <w:t>日内为甲方免费进行第二次检定/校准并向甲方出具检定报告一式</w:t>
      </w:r>
      <w:r w:rsidRPr="00DA512E">
        <w:rPr>
          <w:rFonts w:ascii="仿宋" w:eastAsia="仿宋" w:hAnsi="仿宋"/>
          <w:sz w:val="28"/>
          <w:szCs w:val="28"/>
          <w:u w:val="single"/>
        </w:rPr>
        <w:t xml:space="preserve"> </w:t>
      </w:r>
      <w:r w:rsidRPr="00DA512E">
        <w:rPr>
          <w:rFonts w:ascii="仿宋" w:eastAsia="仿宋" w:hAnsi="仿宋" w:hint="eastAsia"/>
          <w:sz w:val="28"/>
          <w:szCs w:val="28"/>
          <w:u w:val="single"/>
        </w:rPr>
        <w:t>一</w:t>
      </w:r>
      <w:r w:rsidRPr="00DA512E">
        <w:rPr>
          <w:rFonts w:ascii="仿宋" w:eastAsia="仿宋" w:hAnsi="仿宋"/>
          <w:sz w:val="28"/>
          <w:szCs w:val="28"/>
          <w:u w:val="single"/>
        </w:rPr>
        <w:t xml:space="preserve"> </w:t>
      </w:r>
      <w:r w:rsidRPr="00DA512E">
        <w:rPr>
          <w:rFonts w:ascii="仿宋" w:eastAsia="仿宋" w:hAnsi="仿宋" w:hint="eastAsia"/>
          <w:sz w:val="28"/>
          <w:szCs w:val="28"/>
        </w:rPr>
        <w:t>份。</w:t>
      </w:r>
    </w:p>
    <w:p w:rsidR="001A6DF9" w:rsidRPr="00DA512E" w:rsidRDefault="000C5CBC">
      <w:pPr>
        <w:spacing w:line="460" w:lineRule="exact"/>
        <w:ind w:firstLineChars="200" w:firstLine="560"/>
        <w:rPr>
          <w:rFonts w:ascii="仿宋" w:eastAsia="仿宋" w:hAnsi="仿宋"/>
          <w:sz w:val="28"/>
          <w:szCs w:val="28"/>
        </w:rPr>
      </w:pPr>
      <w:r w:rsidRPr="00DA512E">
        <w:rPr>
          <w:rFonts w:ascii="仿宋" w:eastAsia="仿宋" w:hAnsi="仿宋"/>
          <w:sz w:val="28"/>
          <w:szCs w:val="28"/>
        </w:rPr>
        <w:t>4.7</w:t>
      </w:r>
      <w:r w:rsidRPr="00DA512E">
        <w:rPr>
          <w:rFonts w:ascii="仿宋" w:eastAsia="仿宋" w:hAnsi="仿宋" w:hint="eastAsia"/>
          <w:sz w:val="28"/>
          <w:szCs w:val="28"/>
        </w:rPr>
        <w:t>乙方应确保甲方计量仪器准确，避免出具错误数据，如因乙方检定不准确或出具错误数据给甲方诊疗造成不利后果，由此给甲方及第三方造成的损失由乙方负责赔偿。</w:t>
      </w:r>
    </w:p>
    <w:p w:rsidR="001A6DF9" w:rsidRPr="00DA512E" w:rsidRDefault="000C5CBC">
      <w:pPr>
        <w:spacing w:line="460" w:lineRule="exact"/>
        <w:ind w:leftChars="266" w:left="559"/>
        <w:rPr>
          <w:rFonts w:ascii="仿宋" w:eastAsia="仿宋" w:hAnsi="仿宋"/>
          <w:b/>
          <w:bCs/>
          <w:sz w:val="28"/>
          <w:szCs w:val="28"/>
        </w:rPr>
      </w:pPr>
      <w:r w:rsidRPr="00DA512E">
        <w:rPr>
          <w:rFonts w:ascii="仿宋" w:eastAsia="仿宋" w:hAnsi="仿宋" w:hint="eastAsia"/>
          <w:b/>
          <w:bCs/>
          <w:sz w:val="28"/>
          <w:szCs w:val="28"/>
        </w:rPr>
        <w:t>第五条</w:t>
      </w:r>
      <w:r w:rsidRPr="00DA512E">
        <w:rPr>
          <w:rFonts w:ascii="仿宋" w:eastAsia="仿宋" w:hAnsi="仿宋"/>
          <w:b/>
          <w:bCs/>
          <w:sz w:val="28"/>
          <w:szCs w:val="28"/>
        </w:rPr>
        <w:t xml:space="preserve"> </w:t>
      </w:r>
      <w:r w:rsidRPr="00DA512E">
        <w:rPr>
          <w:rFonts w:ascii="仿宋" w:eastAsia="仿宋" w:hAnsi="仿宋" w:hint="eastAsia"/>
          <w:b/>
          <w:bCs/>
          <w:sz w:val="28"/>
          <w:szCs w:val="28"/>
        </w:rPr>
        <w:t>价款、结算及支付方式</w:t>
      </w:r>
    </w:p>
    <w:p w:rsidR="001A6DF9" w:rsidRPr="00DA512E" w:rsidRDefault="000C5CBC">
      <w:pPr>
        <w:spacing w:line="460" w:lineRule="exact"/>
        <w:ind w:firstLineChars="200" w:firstLine="560"/>
        <w:rPr>
          <w:rFonts w:ascii="仿宋" w:eastAsia="仿宋" w:hAnsi="仿宋"/>
          <w:b/>
          <w:bCs/>
          <w:sz w:val="28"/>
          <w:szCs w:val="28"/>
        </w:rPr>
      </w:pPr>
      <w:r w:rsidRPr="00DA512E">
        <w:rPr>
          <w:rFonts w:ascii="仿宋" w:eastAsia="仿宋" w:hAnsi="仿宋"/>
          <w:sz w:val="28"/>
          <w:szCs w:val="28"/>
        </w:rPr>
        <w:t>5.1</w:t>
      </w:r>
      <w:r w:rsidRPr="00DA512E">
        <w:rPr>
          <w:rFonts w:ascii="仿宋" w:eastAsia="仿宋" w:hAnsi="仿宋" w:hint="eastAsia"/>
          <w:b/>
          <w:bCs/>
          <w:sz w:val="28"/>
          <w:szCs w:val="28"/>
        </w:rPr>
        <w:t>本合同服务费用总价为人民币</w:t>
      </w:r>
      <w:r w:rsidRPr="00DA512E">
        <w:rPr>
          <w:rFonts w:ascii="仿宋" w:eastAsia="仿宋" w:hAnsi="仿宋"/>
          <w:b/>
          <w:bCs/>
          <w:sz w:val="28"/>
          <w:szCs w:val="28"/>
          <w:u w:val="single"/>
        </w:rPr>
        <w:t xml:space="preserve">     </w:t>
      </w:r>
      <w:r w:rsidRPr="00DA512E">
        <w:rPr>
          <w:rFonts w:ascii="仿宋" w:eastAsia="仿宋" w:hAnsi="仿宋" w:hint="eastAsia"/>
          <w:b/>
          <w:bCs/>
          <w:sz w:val="28"/>
          <w:szCs w:val="28"/>
        </w:rPr>
        <w:t>元整（小写：</w:t>
      </w:r>
      <w:r w:rsidRPr="00DA512E">
        <w:rPr>
          <w:rFonts w:ascii="仿宋" w:eastAsia="仿宋" w:hAnsi="仿宋"/>
          <w:b/>
          <w:bCs/>
          <w:sz w:val="28"/>
          <w:szCs w:val="28"/>
          <w:u w:val="single"/>
        </w:rPr>
        <w:t xml:space="preserve">   </w:t>
      </w:r>
      <w:r w:rsidRPr="00DA512E">
        <w:rPr>
          <w:rFonts w:ascii="仿宋" w:eastAsia="仿宋" w:hAnsi="仿宋" w:hint="eastAsia"/>
          <w:b/>
          <w:bCs/>
          <w:sz w:val="28"/>
          <w:szCs w:val="28"/>
        </w:rPr>
        <w:t>元），如乙方最终完成检定/校准的设备与附件清单不一致，超出部分甲方</w:t>
      </w:r>
      <w:r w:rsidRPr="00DA512E">
        <w:rPr>
          <w:rFonts w:ascii="仿宋" w:eastAsia="仿宋" w:hAnsi="仿宋" w:hint="eastAsia"/>
          <w:b/>
          <w:bCs/>
          <w:sz w:val="28"/>
          <w:szCs w:val="28"/>
        </w:rPr>
        <w:lastRenderedPageBreak/>
        <w:t>不再支付额外费用。</w:t>
      </w:r>
    </w:p>
    <w:p w:rsidR="001A6DF9" w:rsidRPr="00DA512E" w:rsidRDefault="000C5CBC">
      <w:pPr>
        <w:spacing w:line="460" w:lineRule="exact"/>
        <w:ind w:firstLineChars="200" w:firstLine="560"/>
        <w:rPr>
          <w:rFonts w:ascii="仿宋" w:eastAsia="仿宋" w:hAnsi="仿宋"/>
          <w:sz w:val="28"/>
          <w:szCs w:val="28"/>
        </w:rPr>
      </w:pPr>
      <w:r w:rsidRPr="00DA512E">
        <w:rPr>
          <w:rFonts w:ascii="仿宋" w:eastAsia="仿宋" w:hAnsi="仿宋"/>
          <w:sz w:val="28"/>
          <w:szCs w:val="28"/>
        </w:rPr>
        <w:t xml:space="preserve">5.2 </w:t>
      </w:r>
      <w:r w:rsidRPr="00DA512E">
        <w:rPr>
          <w:rFonts w:ascii="仿宋" w:eastAsia="仿宋" w:hAnsi="仿宋" w:hint="eastAsia"/>
          <w:sz w:val="28"/>
          <w:szCs w:val="28"/>
        </w:rPr>
        <w:t>服务费用已经包括人工工资、检定费、检定报告费、设施设备费、税费等乙方履行本合同所需的全部费用。</w:t>
      </w:r>
    </w:p>
    <w:p w:rsidR="001A6DF9" w:rsidRPr="00DA512E" w:rsidRDefault="000C5CBC">
      <w:pPr>
        <w:spacing w:line="460" w:lineRule="exact"/>
        <w:ind w:firstLineChars="200" w:firstLine="560"/>
        <w:rPr>
          <w:rFonts w:ascii="仿宋" w:eastAsia="仿宋" w:hAnsi="仿宋"/>
          <w:sz w:val="28"/>
          <w:szCs w:val="28"/>
        </w:rPr>
      </w:pPr>
      <w:r w:rsidRPr="00DA512E">
        <w:rPr>
          <w:rFonts w:ascii="仿宋" w:eastAsia="仿宋" w:hAnsi="仿宋"/>
          <w:sz w:val="28"/>
          <w:szCs w:val="28"/>
        </w:rPr>
        <w:t>5.3</w:t>
      </w:r>
      <w:r w:rsidRPr="00DA512E">
        <w:rPr>
          <w:rFonts w:ascii="仿宋" w:eastAsia="仿宋" w:hAnsi="仿宋" w:hint="eastAsia"/>
          <w:sz w:val="28"/>
          <w:szCs w:val="28"/>
        </w:rPr>
        <w:t>乙方完成全部检定校准服务并按本合同约定提交了全部计量设备的检定/校准报告后，向甲方提交《计量器具校准完工结算对账单》，甲方在收到《计量器具校准完工结算对账单》之日起</w:t>
      </w:r>
      <w:r w:rsidRPr="00DA512E">
        <w:rPr>
          <w:rFonts w:ascii="仿宋" w:eastAsia="仿宋" w:hAnsi="仿宋"/>
          <w:sz w:val="28"/>
          <w:szCs w:val="28"/>
        </w:rPr>
        <w:t>5</w:t>
      </w:r>
      <w:r w:rsidRPr="00DA512E">
        <w:rPr>
          <w:rFonts w:ascii="仿宋" w:eastAsia="仿宋" w:hAnsi="仿宋" w:hint="eastAsia"/>
          <w:sz w:val="28"/>
          <w:szCs w:val="28"/>
        </w:rPr>
        <w:t>个工作日内，与乙方进行结算。</w:t>
      </w:r>
    </w:p>
    <w:p w:rsidR="001A6DF9" w:rsidRPr="00DA512E" w:rsidRDefault="000C5CBC">
      <w:pPr>
        <w:spacing w:line="460" w:lineRule="exact"/>
        <w:ind w:firstLineChars="200" w:firstLine="560"/>
        <w:rPr>
          <w:rFonts w:ascii="仿宋" w:eastAsia="仿宋" w:hAnsi="仿宋"/>
          <w:sz w:val="28"/>
          <w:szCs w:val="28"/>
        </w:rPr>
      </w:pPr>
      <w:r w:rsidRPr="00DA512E">
        <w:rPr>
          <w:rFonts w:ascii="仿宋" w:eastAsia="仿宋" w:hAnsi="仿宋"/>
          <w:sz w:val="28"/>
          <w:szCs w:val="28"/>
        </w:rPr>
        <w:t>5.4</w:t>
      </w:r>
      <w:r w:rsidRPr="00DA512E">
        <w:rPr>
          <w:rFonts w:ascii="仿宋" w:eastAsia="仿宋" w:hAnsi="仿宋" w:hint="eastAsia"/>
          <w:sz w:val="28"/>
          <w:szCs w:val="28"/>
        </w:rPr>
        <w:t>乙方应在双方完成结算后向甲方提供与结算金额对应的增值税普通发票；甲方在收到乙方发票之日起</w:t>
      </w:r>
      <w:r w:rsidRPr="00DA512E">
        <w:rPr>
          <w:rFonts w:ascii="仿宋" w:eastAsia="仿宋" w:hAnsi="仿宋"/>
          <w:sz w:val="28"/>
          <w:szCs w:val="28"/>
        </w:rPr>
        <w:t>30</w:t>
      </w:r>
      <w:r w:rsidRPr="00DA512E">
        <w:rPr>
          <w:rFonts w:ascii="仿宋" w:eastAsia="仿宋" w:hAnsi="仿宋" w:hint="eastAsia"/>
          <w:sz w:val="28"/>
          <w:szCs w:val="28"/>
        </w:rPr>
        <w:t>个工作日内通过银行转账向乙方一次性支付全部服务费用。如乙方未及时提供符合本协议约定的发票，甲方有权顺延付款期限。</w:t>
      </w:r>
    </w:p>
    <w:p w:rsidR="001A6DF9" w:rsidRPr="00DA512E" w:rsidRDefault="000C5CBC">
      <w:pPr>
        <w:spacing w:line="460" w:lineRule="exact"/>
        <w:ind w:firstLineChars="200" w:firstLine="560"/>
        <w:rPr>
          <w:rFonts w:ascii="仿宋" w:eastAsia="仿宋" w:hAnsi="仿宋"/>
          <w:color w:val="000000" w:themeColor="text1"/>
          <w:sz w:val="28"/>
          <w:szCs w:val="28"/>
        </w:rPr>
      </w:pPr>
      <w:r w:rsidRPr="00DA512E">
        <w:rPr>
          <w:rFonts w:ascii="仿宋" w:eastAsia="仿宋" w:hAnsi="仿宋"/>
          <w:sz w:val="28"/>
          <w:szCs w:val="28"/>
        </w:rPr>
        <w:t xml:space="preserve">5.5 </w:t>
      </w:r>
      <w:r w:rsidRPr="00DA512E">
        <w:rPr>
          <w:rFonts w:ascii="仿宋" w:eastAsia="仿宋" w:hAnsi="仿宋" w:hint="eastAsia"/>
          <w:sz w:val="28"/>
          <w:szCs w:val="28"/>
        </w:rPr>
        <w:t>乙方指定收款银行账户开户行：</w:t>
      </w:r>
      <w:r w:rsidRPr="00DA512E">
        <w:rPr>
          <w:rFonts w:ascii="仿宋" w:eastAsia="仿宋" w:hAnsi="仿宋"/>
          <w:sz w:val="28"/>
          <w:szCs w:val="28"/>
          <w:u w:val="single"/>
        </w:rPr>
        <w:t xml:space="preserve">      </w:t>
      </w:r>
      <w:r w:rsidRPr="00DA512E">
        <w:rPr>
          <w:rFonts w:ascii="仿宋" w:eastAsia="仿宋" w:hAnsi="仿宋"/>
          <w:sz w:val="28"/>
          <w:szCs w:val="28"/>
        </w:rPr>
        <w:t xml:space="preserve"> </w:t>
      </w:r>
      <w:r w:rsidRPr="00DA512E">
        <w:rPr>
          <w:rFonts w:ascii="仿宋" w:eastAsia="仿宋" w:hAnsi="仿宋" w:hint="eastAsia"/>
          <w:sz w:val="28"/>
          <w:szCs w:val="28"/>
        </w:rPr>
        <w:t>户名：</w:t>
      </w:r>
      <w:r w:rsidRPr="00DA512E">
        <w:rPr>
          <w:rFonts w:ascii="仿宋" w:eastAsia="仿宋" w:hAnsi="仿宋"/>
          <w:sz w:val="28"/>
          <w:szCs w:val="28"/>
          <w:u w:val="single"/>
        </w:rPr>
        <w:t xml:space="preserve">   </w:t>
      </w:r>
      <w:r w:rsidRPr="00DA512E">
        <w:rPr>
          <w:rFonts w:ascii="仿宋" w:eastAsia="仿宋" w:hAnsi="仿宋"/>
          <w:color w:val="000000" w:themeColor="text1"/>
          <w:sz w:val="28"/>
          <w:szCs w:val="28"/>
          <w:u w:val="single"/>
        </w:rPr>
        <w:t xml:space="preserve">    </w:t>
      </w:r>
      <w:r w:rsidRPr="00DA512E">
        <w:rPr>
          <w:rFonts w:ascii="仿宋" w:eastAsia="仿宋" w:hAnsi="仿宋"/>
          <w:color w:val="000000" w:themeColor="text1"/>
          <w:sz w:val="28"/>
          <w:szCs w:val="28"/>
        </w:rPr>
        <w:t xml:space="preserve"> </w:t>
      </w:r>
      <w:r w:rsidRPr="00DA512E">
        <w:rPr>
          <w:rFonts w:ascii="仿宋" w:eastAsia="仿宋" w:hAnsi="仿宋" w:hint="eastAsia"/>
          <w:color w:val="000000" w:themeColor="text1"/>
          <w:sz w:val="28"/>
          <w:szCs w:val="28"/>
        </w:rPr>
        <w:t>账号：</w:t>
      </w:r>
      <w:r w:rsidRPr="00DA512E">
        <w:rPr>
          <w:rFonts w:ascii="仿宋" w:eastAsia="仿宋" w:hAnsi="仿宋"/>
          <w:color w:val="000000" w:themeColor="text1"/>
          <w:sz w:val="28"/>
          <w:szCs w:val="28"/>
          <w:u w:val="single"/>
        </w:rPr>
        <w:t xml:space="preserve">             </w:t>
      </w:r>
      <w:r w:rsidRPr="00DA512E">
        <w:rPr>
          <w:rFonts w:ascii="仿宋" w:eastAsia="仿宋" w:hAnsi="仿宋"/>
          <w:color w:val="000000" w:themeColor="text1"/>
          <w:sz w:val="28"/>
          <w:szCs w:val="28"/>
        </w:rPr>
        <w:t xml:space="preserve"> </w:t>
      </w:r>
      <w:r w:rsidRPr="00DA512E">
        <w:rPr>
          <w:rFonts w:ascii="仿宋" w:eastAsia="仿宋" w:hAnsi="仿宋" w:hint="eastAsia"/>
          <w:color w:val="000000" w:themeColor="text1"/>
          <w:sz w:val="28"/>
          <w:szCs w:val="28"/>
        </w:rPr>
        <w:t>。</w:t>
      </w:r>
    </w:p>
    <w:p w:rsidR="001A6DF9" w:rsidRPr="00DA512E" w:rsidRDefault="000C5CBC">
      <w:pPr>
        <w:spacing w:line="460" w:lineRule="exact"/>
        <w:ind w:firstLineChars="200" w:firstLine="562"/>
        <w:rPr>
          <w:rFonts w:ascii="仿宋" w:eastAsia="仿宋" w:hAnsi="仿宋" w:cs="宋体"/>
          <w:b/>
          <w:color w:val="000000" w:themeColor="text1"/>
          <w:kern w:val="0"/>
          <w:sz w:val="28"/>
          <w:szCs w:val="28"/>
        </w:rPr>
      </w:pPr>
      <w:r w:rsidRPr="00DA512E">
        <w:rPr>
          <w:rFonts w:ascii="仿宋" w:eastAsia="仿宋" w:hAnsi="仿宋" w:cs="宋体" w:hint="eastAsia"/>
          <w:b/>
          <w:color w:val="000000" w:themeColor="text1"/>
          <w:kern w:val="0"/>
          <w:sz w:val="28"/>
          <w:szCs w:val="28"/>
        </w:rPr>
        <w:t>第六条 风险承担</w:t>
      </w:r>
    </w:p>
    <w:p w:rsidR="001A6DF9" w:rsidRPr="00DA512E" w:rsidRDefault="000C5CBC">
      <w:pPr>
        <w:spacing w:line="460" w:lineRule="exact"/>
        <w:ind w:firstLineChars="200" w:firstLine="560"/>
        <w:rPr>
          <w:rFonts w:ascii="仿宋" w:eastAsia="仿宋" w:hAnsi="仿宋"/>
          <w:color w:val="000000" w:themeColor="text1"/>
          <w:sz w:val="28"/>
          <w:szCs w:val="28"/>
        </w:rPr>
      </w:pPr>
      <w:r w:rsidRPr="00DA512E">
        <w:rPr>
          <w:rFonts w:ascii="仿宋" w:eastAsia="仿宋" w:hAnsi="仿宋" w:hint="eastAsia"/>
          <w:color w:val="000000" w:themeColor="text1"/>
          <w:sz w:val="28"/>
          <w:szCs w:val="28"/>
        </w:rPr>
        <w:t>乙方在履行本合同过程中发生事故，给甲方、乙方或第三方人身、财产造成的所有损失，均由乙方负责处理和承担全部损失。</w:t>
      </w:r>
    </w:p>
    <w:p w:rsidR="001A6DF9" w:rsidRPr="00DA512E" w:rsidRDefault="000C5CBC">
      <w:pPr>
        <w:spacing w:line="460" w:lineRule="exact"/>
        <w:ind w:firstLineChars="200" w:firstLine="562"/>
        <w:rPr>
          <w:rFonts w:ascii="仿宋" w:eastAsia="仿宋" w:hAnsi="仿宋"/>
          <w:b/>
          <w:bCs/>
          <w:color w:val="000000" w:themeColor="text1"/>
          <w:sz w:val="28"/>
          <w:szCs w:val="28"/>
        </w:rPr>
      </w:pPr>
      <w:r w:rsidRPr="00DA512E">
        <w:rPr>
          <w:rFonts w:ascii="仿宋" w:eastAsia="仿宋" w:hAnsi="仿宋" w:hint="eastAsia"/>
          <w:b/>
          <w:bCs/>
          <w:color w:val="000000" w:themeColor="text1"/>
          <w:sz w:val="28"/>
          <w:szCs w:val="28"/>
        </w:rPr>
        <w:t>第七条</w:t>
      </w:r>
      <w:r w:rsidRPr="00DA512E">
        <w:rPr>
          <w:rFonts w:ascii="仿宋" w:eastAsia="仿宋" w:hAnsi="仿宋"/>
          <w:b/>
          <w:bCs/>
          <w:color w:val="000000" w:themeColor="text1"/>
          <w:sz w:val="28"/>
          <w:szCs w:val="28"/>
        </w:rPr>
        <w:t xml:space="preserve"> </w:t>
      </w:r>
      <w:r w:rsidRPr="00DA512E">
        <w:rPr>
          <w:rFonts w:ascii="仿宋" w:eastAsia="仿宋" w:hAnsi="仿宋" w:hint="eastAsia"/>
          <w:b/>
          <w:bCs/>
          <w:color w:val="000000" w:themeColor="text1"/>
          <w:sz w:val="28"/>
          <w:szCs w:val="28"/>
        </w:rPr>
        <w:t>通知与送达</w:t>
      </w:r>
    </w:p>
    <w:p w:rsidR="001A6DF9" w:rsidRPr="00DA512E" w:rsidRDefault="000C5CBC">
      <w:pPr>
        <w:spacing w:line="460" w:lineRule="exact"/>
        <w:ind w:firstLineChars="200" w:firstLine="560"/>
        <w:rPr>
          <w:rFonts w:ascii="仿宋" w:eastAsia="仿宋" w:hAnsi="仿宋"/>
          <w:color w:val="000000" w:themeColor="text1"/>
          <w:sz w:val="28"/>
          <w:szCs w:val="28"/>
        </w:rPr>
      </w:pPr>
      <w:r w:rsidRPr="00DA512E">
        <w:rPr>
          <w:rFonts w:ascii="仿宋" w:eastAsia="仿宋" w:hAnsi="仿宋"/>
          <w:color w:val="000000" w:themeColor="text1"/>
          <w:sz w:val="28"/>
          <w:szCs w:val="28"/>
        </w:rPr>
        <w:t xml:space="preserve">7.1 </w:t>
      </w:r>
      <w:r w:rsidRPr="00DA512E">
        <w:rPr>
          <w:rFonts w:ascii="仿宋" w:eastAsia="仿宋" w:hAnsi="仿宋" w:hint="eastAsia"/>
          <w:color w:val="000000" w:themeColor="text1"/>
          <w:sz w:val="28"/>
          <w:szCs w:val="28"/>
        </w:rPr>
        <w:t>甲乙双方同意，与本协议有关的任何文书，应以书面方式送达本协议约定的联系方式。书面形式包括手机短信、微信、书面函件、电子邮件等形式。</w:t>
      </w:r>
    </w:p>
    <w:p w:rsidR="001A6DF9" w:rsidRPr="00DA512E" w:rsidRDefault="000C5CBC">
      <w:pPr>
        <w:spacing w:line="460" w:lineRule="exact"/>
        <w:ind w:firstLineChars="200" w:firstLine="560"/>
        <w:rPr>
          <w:rFonts w:ascii="仿宋" w:eastAsia="仿宋" w:hAnsi="仿宋"/>
          <w:color w:val="000000" w:themeColor="text1"/>
          <w:sz w:val="28"/>
          <w:szCs w:val="28"/>
        </w:rPr>
      </w:pPr>
      <w:r w:rsidRPr="00DA512E">
        <w:rPr>
          <w:rFonts w:ascii="仿宋" w:eastAsia="仿宋" w:hAnsi="仿宋"/>
          <w:color w:val="000000" w:themeColor="text1"/>
          <w:sz w:val="28"/>
          <w:szCs w:val="28"/>
        </w:rPr>
        <w:t xml:space="preserve">7.2 </w:t>
      </w:r>
      <w:r w:rsidRPr="00DA512E">
        <w:rPr>
          <w:rFonts w:ascii="仿宋" w:eastAsia="仿宋" w:hAnsi="仿宋" w:hint="eastAsia"/>
          <w:color w:val="000000" w:themeColor="text1"/>
          <w:sz w:val="28"/>
          <w:szCs w:val="28"/>
        </w:rPr>
        <w:t>双方确认的文书（包括未来可能发生的诉讼或仲裁活动中法院或仲裁机构的送达法律文书）送达地址：</w:t>
      </w:r>
    </w:p>
    <w:p w:rsidR="001A6DF9" w:rsidRPr="00DA512E" w:rsidRDefault="000C5CBC">
      <w:pPr>
        <w:spacing w:line="460" w:lineRule="exact"/>
        <w:ind w:firstLineChars="200" w:firstLine="560"/>
        <w:rPr>
          <w:rFonts w:ascii="仿宋" w:eastAsia="仿宋" w:hAnsi="仿宋"/>
          <w:color w:val="000000" w:themeColor="text1"/>
          <w:sz w:val="28"/>
          <w:szCs w:val="28"/>
        </w:rPr>
      </w:pPr>
      <w:r w:rsidRPr="00DA512E">
        <w:rPr>
          <w:rFonts w:ascii="仿宋" w:eastAsia="仿宋" w:hAnsi="仿宋"/>
          <w:color w:val="000000" w:themeColor="text1"/>
          <w:sz w:val="28"/>
          <w:szCs w:val="28"/>
        </w:rPr>
        <w:t xml:space="preserve">7.2.1 </w:t>
      </w:r>
      <w:r w:rsidRPr="00DA512E">
        <w:rPr>
          <w:rFonts w:ascii="仿宋" w:eastAsia="仿宋" w:hAnsi="仿宋" w:hint="eastAsia"/>
          <w:color w:val="000000" w:themeColor="text1"/>
          <w:sz w:val="28"/>
          <w:szCs w:val="28"/>
        </w:rPr>
        <w:t>甲方的文书送达地址：</w:t>
      </w:r>
      <w:r w:rsidRPr="00DA512E">
        <w:rPr>
          <w:rFonts w:ascii="仿宋" w:eastAsia="仿宋" w:hAnsi="仿宋"/>
          <w:color w:val="000000" w:themeColor="text1"/>
          <w:sz w:val="28"/>
          <w:szCs w:val="28"/>
          <w:u w:val="single"/>
        </w:rPr>
        <w:t xml:space="preserve">           </w:t>
      </w:r>
      <w:r w:rsidRPr="00DA512E">
        <w:rPr>
          <w:rFonts w:ascii="仿宋" w:eastAsia="仿宋" w:hAnsi="仿宋" w:hint="eastAsia"/>
          <w:color w:val="000000" w:themeColor="text1"/>
          <w:sz w:val="28"/>
          <w:szCs w:val="28"/>
        </w:rPr>
        <w:t>，收件人</w:t>
      </w:r>
      <w:r w:rsidRPr="00DA512E">
        <w:rPr>
          <w:rFonts w:ascii="仿宋" w:eastAsia="仿宋" w:hAnsi="仿宋" w:hint="eastAsia"/>
          <w:color w:val="000000" w:themeColor="text1"/>
          <w:sz w:val="28"/>
          <w:szCs w:val="28"/>
          <w:u w:val="single"/>
        </w:rPr>
        <w:t>：</w:t>
      </w:r>
      <w:r w:rsidRPr="00DA512E">
        <w:rPr>
          <w:rFonts w:ascii="仿宋" w:eastAsia="仿宋" w:hAnsi="仿宋"/>
          <w:color w:val="000000" w:themeColor="text1"/>
          <w:sz w:val="28"/>
          <w:szCs w:val="28"/>
          <w:u w:val="single"/>
        </w:rPr>
        <w:t xml:space="preserve">     </w:t>
      </w:r>
      <w:r w:rsidRPr="00DA512E">
        <w:rPr>
          <w:rFonts w:ascii="仿宋" w:eastAsia="仿宋" w:hAnsi="仿宋" w:hint="eastAsia"/>
          <w:color w:val="000000" w:themeColor="text1"/>
          <w:sz w:val="28"/>
          <w:szCs w:val="28"/>
        </w:rPr>
        <w:t>，联系电话</w:t>
      </w:r>
      <w:r w:rsidRPr="00DA512E">
        <w:rPr>
          <w:rFonts w:ascii="仿宋" w:eastAsia="仿宋" w:hAnsi="仿宋" w:hint="eastAsia"/>
          <w:color w:val="000000" w:themeColor="text1"/>
          <w:sz w:val="28"/>
          <w:szCs w:val="28"/>
          <w:u w:val="single"/>
        </w:rPr>
        <w:t>：</w:t>
      </w:r>
      <w:r w:rsidRPr="00DA512E">
        <w:rPr>
          <w:rFonts w:ascii="仿宋" w:eastAsia="仿宋" w:hAnsi="仿宋"/>
          <w:color w:val="000000" w:themeColor="text1"/>
          <w:sz w:val="28"/>
          <w:szCs w:val="28"/>
          <w:u w:val="single"/>
        </w:rPr>
        <w:t xml:space="preserve">         </w:t>
      </w:r>
      <w:r w:rsidRPr="00DA512E">
        <w:rPr>
          <w:rFonts w:ascii="仿宋" w:eastAsia="仿宋" w:hAnsi="仿宋" w:hint="eastAsia"/>
          <w:color w:val="000000" w:themeColor="text1"/>
          <w:sz w:val="28"/>
          <w:szCs w:val="28"/>
        </w:rPr>
        <w:t>，电子邮箱</w:t>
      </w:r>
      <w:r w:rsidRPr="00DA512E">
        <w:rPr>
          <w:rFonts w:ascii="仿宋" w:eastAsia="仿宋" w:hAnsi="仿宋" w:hint="eastAsia"/>
          <w:color w:val="000000" w:themeColor="text1"/>
          <w:sz w:val="28"/>
          <w:szCs w:val="28"/>
          <w:u w:val="single"/>
        </w:rPr>
        <w:t>：</w:t>
      </w:r>
      <w:r w:rsidRPr="00DA512E">
        <w:rPr>
          <w:rFonts w:ascii="仿宋" w:eastAsia="仿宋" w:hAnsi="仿宋"/>
          <w:color w:val="000000" w:themeColor="text1"/>
          <w:sz w:val="28"/>
          <w:szCs w:val="28"/>
          <w:u w:val="single"/>
        </w:rPr>
        <w:t xml:space="preserve">           </w:t>
      </w:r>
      <w:r w:rsidRPr="00DA512E">
        <w:rPr>
          <w:rFonts w:ascii="仿宋" w:eastAsia="仿宋" w:hAnsi="仿宋" w:hint="eastAsia"/>
          <w:color w:val="000000" w:themeColor="text1"/>
          <w:sz w:val="28"/>
          <w:szCs w:val="28"/>
        </w:rPr>
        <w:t>。</w:t>
      </w:r>
    </w:p>
    <w:p w:rsidR="001A6DF9" w:rsidRPr="00DA512E" w:rsidRDefault="000C5CBC">
      <w:pPr>
        <w:spacing w:line="460" w:lineRule="exact"/>
        <w:ind w:firstLineChars="200" w:firstLine="560"/>
        <w:rPr>
          <w:rFonts w:ascii="仿宋" w:eastAsia="仿宋" w:hAnsi="仿宋"/>
          <w:color w:val="000000" w:themeColor="text1"/>
          <w:sz w:val="28"/>
          <w:szCs w:val="28"/>
        </w:rPr>
      </w:pPr>
      <w:r w:rsidRPr="00DA512E">
        <w:rPr>
          <w:rFonts w:ascii="仿宋" w:eastAsia="仿宋" w:hAnsi="仿宋"/>
          <w:color w:val="000000" w:themeColor="text1"/>
          <w:sz w:val="28"/>
          <w:szCs w:val="28"/>
        </w:rPr>
        <w:t xml:space="preserve">7.2.2 </w:t>
      </w:r>
      <w:r w:rsidRPr="00DA512E">
        <w:rPr>
          <w:rFonts w:ascii="仿宋" w:eastAsia="仿宋" w:hAnsi="仿宋" w:hint="eastAsia"/>
          <w:color w:val="000000" w:themeColor="text1"/>
          <w:sz w:val="28"/>
          <w:szCs w:val="28"/>
        </w:rPr>
        <w:t>乙方的文书送达地址：</w:t>
      </w:r>
      <w:r w:rsidRPr="00DA512E">
        <w:rPr>
          <w:rFonts w:ascii="仿宋" w:eastAsia="仿宋" w:hAnsi="仿宋"/>
          <w:color w:val="000000" w:themeColor="text1"/>
          <w:sz w:val="28"/>
          <w:szCs w:val="28"/>
          <w:u w:val="single"/>
        </w:rPr>
        <w:t xml:space="preserve">           </w:t>
      </w:r>
      <w:r w:rsidRPr="00DA512E">
        <w:rPr>
          <w:rFonts w:ascii="仿宋" w:eastAsia="仿宋" w:hAnsi="仿宋" w:hint="eastAsia"/>
          <w:color w:val="000000" w:themeColor="text1"/>
          <w:sz w:val="28"/>
          <w:szCs w:val="28"/>
        </w:rPr>
        <w:t>，收件人</w:t>
      </w:r>
      <w:r w:rsidRPr="00DA512E">
        <w:rPr>
          <w:rFonts w:ascii="仿宋" w:eastAsia="仿宋" w:hAnsi="仿宋" w:hint="eastAsia"/>
          <w:color w:val="000000" w:themeColor="text1"/>
          <w:sz w:val="28"/>
          <w:szCs w:val="28"/>
          <w:u w:val="single"/>
        </w:rPr>
        <w:t>：</w:t>
      </w:r>
      <w:r w:rsidRPr="00DA512E">
        <w:rPr>
          <w:rFonts w:ascii="仿宋" w:eastAsia="仿宋" w:hAnsi="仿宋"/>
          <w:color w:val="000000" w:themeColor="text1"/>
          <w:sz w:val="28"/>
          <w:szCs w:val="28"/>
          <w:u w:val="single"/>
        </w:rPr>
        <w:t xml:space="preserve">     </w:t>
      </w:r>
      <w:r w:rsidRPr="00DA512E">
        <w:rPr>
          <w:rFonts w:ascii="仿宋" w:eastAsia="仿宋" w:hAnsi="仿宋" w:hint="eastAsia"/>
          <w:color w:val="000000" w:themeColor="text1"/>
          <w:sz w:val="28"/>
          <w:szCs w:val="28"/>
        </w:rPr>
        <w:t>，联系电话：</w:t>
      </w:r>
      <w:r w:rsidRPr="00DA512E">
        <w:rPr>
          <w:rFonts w:ascii="仿宋" w:eastAsia="仿宋" w:hAnsi="仿宋"/>
          <w:color w:val="000000" w:themeColor="text1"/>
          <w:sz w:val="28"/>
          <w:szCs w:val="28"/>
          <w:u w:val="single"/>
        </w:rPr>
        <w:t xml:space="preserve">        </w:t>
      </w:r>
      <w:r w:rsidRPr="00DA512E">
        <w:rPr>
          <w:rFonts w:ascii="仿宋" w:eastAsia="仿宋" w:hAnsi="仿宋"/>
          <w:color w:val="000000" w:themeColor="text1"/>
          <w:sz w:val="28"/>
          <w:szCs w:val="28"/>
        </w:rPr>
        <w:t xml:space="preserve"> </w:t>
      </w:r>
      <w:r w:rsidRPr="00DA512E">
        <w:rPr>
          <w:rFonts w:ascii="仿宋" w:eastAsia="仿宋" w:hAnsi="仿宋" w:hint="eastAsia"/>
          <w:color w:val="000000" w:themeColor="text1"/>
          <w:sz w:val="28"/>
          <w:szCs w:val="28"/>
        </w:rPr>
        <w:t>，电子邮箱：</w:t>
      </w:r>
      <w:r w:rsidRPr="00DA512E">
        <w:rPr>
          <w:rFonts w:ascii="仿宋" w:eastAsia="仿宋" w:hAnsi="仿宋"/>
          <w:color w:val="000000" w:themeColor="text1"/>
          <w:sz w:val="28"/>
          <w:szCs w:val="28"/>
          <w:u w:val="single"/>
        </w:rPr>
        <w:t xml:space="preserve">          </w:t>
      </w:r>
      <w:r w:rsidRPr="00DA512E">
        <w:rPr>
          <w:rFonts w:ascii="仿宋" w:eastAsia="仿宋" w:hAnsi="仿宋" w:hint="eastAsia"/>
          <w:color w:val="000000" w:themeColor="text1"/>
          <w:sz w:val="28"/>
          <w:szCs w:val="28"/>
        </w:rPr>
        <w:t>。</w:t>
      </w:r>
    </w:p>
    <w:p w:rsidR="001A6DF9" w:rsidRPr="00DA512E" w:rsidRDefault="000C5CBC">
      <w:pPr>
        <w:spacing w:line="460" w:lineRule="exact"/>
        <w:ind w:firstLineChars="200" w:firstLine="560"/>
        <w:rPr>
          <w:rFonts w:ascii="仿宋" w:eastAsia="仿宋" w:hAnsi="仿宋"/>
          <w:color w:val="000000" w:themeColor="text1"/>
          <w:sz w:val="28"/>
          <w:szCs w:val="28"/>
        </w:rPr>
      </w:pPr>
      <w:r w:rsidRPr="00DA512E">
        <w:rPr>
          <w:rFonts w:ascii="仿宋" w:eastAsia="仿宋" w:hAnsi="仿宋"/>
          <w:color w:val="000000" w:themeColor="text1"/>
          <w:sz w:val="28"/>
          <w:szCs w:val="28"/>
        </w:rPr>
        <w:t xml:space="preserve">7.3 </w:t>
      </w:r>
      <w:r w:rsidRPr="00DA512E">
        <w:rPr>
          <w:rFonts w:ascii="仿宋" w:eastAsia="仿宋" w:hAnsi="仿宋" w:hint="eastAsia"/>
          <w:color w:val="000000" w:themeColor="text1"/>
          <w:sz w:val="28"/>
          <w:szCs w:val="28"/>
        </w:rPr>
        <w:t>上述通知应被视为在下列时间送达：以快递或专人发送的，在收件人签收之日或拒收之日；以挂号邮件发出的，在发出之日起</w:t>
      </w:r>
      <w:r w:rsidRPr="00DA512E">
        <w:rPr>
          <w:rFonts w:ascii="仿宋" w:eastAsia="仿宋" w:hAnsi="仿宋"/>
          <w:color w:val="000000" w:themeColor="text1"/>
          <w:sz w:val="28"/>
          <w:szCs w:val="28"/>
        </w:rPr>
        <w:t>7</w:t>
      </w:r>
      <w:r w:rsidRPr="00DA512E">
        <w:rPr>
          <w:rFonts w:ascii="仿宋" w:eastAsia="仿宋" w:hAnsi="仿宋" w:hint="eastAsia"/>
          <w:color w:val="000000" w:themeColor="text1"/>
          <w:sz w:val="28"/>
          <w:szCs w:val="28"/>
        </w:rPr>
        <w:t>个工作日；以电子邮件发出的，在电子邮件进入收件</w:t>
      </w:r>
      <w:proofErr w:type="gramStart"/>
      <w:r w:rsidRPr="00DA512E">
        <w:rPr>
          <w:rFonts w:ascii="仿宋" w:eastAsia="仿宋" w:hAnsi="仿宋" w:hint="eastAsia"/>
          <w:color w:val="000000" w:themeColor="text1"/>
          <w:sz w:val="28"/>
          <w:szCs w:val="28"/>
        </w:rPr>
        <w:t>方电子</w:t>
      </w:r>
      <w:proofErr w:type="gramEnd"/>
      <w:r w:rsidRPr="00DA512E">
        <w:rPr>
          <w:rFonts w:ascii="仿宋" w:eastAsia="仿宋" w:hAnsi="仿宋" w:hint="eastAsia"/>
          <w:color w:val="000000" w:themeColor="text1"/>
          <w:sz w:val="28"/>
          <w:szCs w:val="28"/>
        </w:rPr>
        <w:t>邮箱服务器之日。</w:t>
      </w:r>
    </w:p>
    <w:p w:rsidR="001A6DF9" w:rsidRPr="00DA512E" w:rsidRDefault="000C5CBC">
      <w:pPr>
        <w:spacing w:line="460" w:lineRule="exact"/>
        <w:ind w:firstLineChars="200" w:firstLine="560"/>
        <w:rPr>
          <w:rFonts w:ascii="仿宋" w:eastAsia="仿宋" w:hAnsi="仿宋"/>
          <w:b/>
          <w:bCs/>
          <w:color w:val="000000" w:themeColor="text1"/>
          <w:sz w:val="28"/>
          <w:szCs w:val="28"/>
        </w:rPr>
      </w:pPr>
      <w:r w:rsidRPr="00DA512E">
        <w:rPr>
          <w:rFonts w:ascii="仿宋" w:eastAsia="仿宋" w:hAnsi="仿宋"/>
          <w:color w:val="000000" w:themeColor="text1"/>
          <w:sz w:val="28"/>
          <w:szCs w:val="28"/>
        </w:rPr>
        <w:lastRenderedPageBreak/>
        <w:t xml:space="preserve">7.4 </w:t>
      </w:r>
      <w:r w:rsidRPr="00DA512E">
        <w:rPr>
          <w:rFonts w:ascii="仿宋" w:eastAsia="仿宋" w:hAnsi="仿宋" w:hint="eastAsia"/>
          <w:color w:val="000000" w:themeColor="text1"/>
          <w:sz w:val="28"/>
          <w:szCs w:val="28"/>
        </w:rPr>
        <w:t>以上地址和联系方式，任何一方发生变更应在变更之日起</w:t>
      </w:r>
      <w:r w:rsidRPr="00DA512E">
        <w:rPr>
          <w:rFonts w:ascii="仿宋" w:eastAsia="仿宋" w:hAnsi="仿宋"/>
          <w:color w:val="000000" w:themeColor="text1"/>
          <w:sz w:val="28"/>
          <w:szCs w:val="28"/>
        </w:rPr>
        <w:t>3</w:t>
      </w:r>
      <w:r w:rsidRPr="00DA512E">
        <w:rPr>
          <w:rFonts w:ascii="仿宋" w:eastAsia="仿宋" w:hAnsi="仿宋" w:hint="eastAsia"/>
          <w:color w:val="000000" w:themeColor="text1"/>
          <w:sz w:val="28"/>
          <w:szCs w:val="28"/>
        </w:rPr>
        <w:t>日内通知对方。如未通知，一方按原地址送达的书面资料被退回的，退回之日视为送达之日。任何一方按照确认地址送到另一方的书面资料被拒绝签收导致邮件被退回的，退回之日视为送达之日。</w:t>
      </w:r>
    </w:p>
    <w:p w:rsidR="001A6DF9" w:rsidRPr="00DA512E" w:rsidRDefault="000C5CBC">
      <w:pPr>
        <w:spacing w:line="460" w:lineRule="exact"/>
        <w:ind w:firstLineChars="200" w:firstLine="562"/>
        <w:rPr>
          <w:rFonts w:ascii="仿宋" w:eastAsia="仿宋" w:hAnsi="仿宋"/>
          <w:b/>
          <w:bCs/>
          <w:color w:val="000000" w:themeColor="text1"/>
          <w:sz w:val="28"/>
          <w:szCs w:val="28"/>
        </w:rPr>
      </w:pPr>
      <w:r w:rsidRPr="00DA512E">
        <w:rPr>
          <w:rFonts w:ascii="仿宋" w:eastAsia="仿宋" w:hAnsi="仿宋" w:hint="eastAsia"/>
          <w:b/>
          <w:bCs/>
          <w:color w:val="000000" w:themeColor="text1"/>
          <w:sz w:val="28"/>
          <w:szCs w:val="28"/>
        </w:rPr>
        <w:t>第八条</w:t>
      </w:r>
      <w:r w:rsidRPr="00DA512E">
        <w:rPr>
          <w:rFonts w:ascii="仿宋" w:eastAsia="仿宋" w:hAnsi="仿宋"/>
          <w:b/>
          <w:bCs/>
          <w:color w:val="000000" w:themeColor="text1"/>
          <w:sz w:val="28"/>
          <w:szCs w:val="28"/>
        </w:rPr>
        <w:t xml:space="preserve"> </w:t>
      </w:r>
      <w:r w:rsidRPr="00DA512E">
        <w:rPr>
          <w:rFonts w:ascii="仿宋" w:eastAsia="仿宋" w:hAnsi="仿宋" w:hint="eastAsia"/>
          <w:b/>
          <w:bCs/>
          <w:color w:val="000000" w:themeColor="text1"/>
          <w:sz w:val="28"/>
          <w:szCs w:val="28"/>
        </w:rPr>
        <w:t>违约责任</w:t>
      </w:r>
    </w:p>
    <w:p w:rsidR="001A6DF9" w:rsidRPr="00DA512E" w:rsidRDefault="000C5CBC">
      <w:pPr>
        <w:spacing w:line="460" w:lineRule="exact"/>
        <w:ind w:firstLineChars="200" w:firstLine="560"/>
        <w:rPr>
          <w:rFonts w:ascii="仿宋" w:eastAsia="仿宋" w:hAnsi="仿宋"/>
          <w:sz w:val="28"/>
          <w:szCs w:val="28"/>
        </w:rPr>
      </w:pPr>
      <w:r w:rsidRPr="00DA512E">
        <w:rPr>
          <w:rFonts w:ascii="仿宋" w:eastAsia="仿宋" w:hAnsi="仿宋"/>
          <w:color w:val="000000" w:themeColor="text1"/>
          <w:sz w:val="28"/>
          <w:szCs w:val="28"/>
        </w:rPr>
        <w:t>8.1</w:t>
      </w:r>
      <w:r w:rsidRPr="00DA512E">
        <w:rPr>
          <w:rFonts w:ascii="仿宋" w:eastAsia="仿宋" w:hAnsi="仿宋" w:hint="eastAsia"/>
          <w:color w:val="000000" w:themeColor="text1"/>
          <w:sz w:val="28"/>
          <w:szCs w:val="28"/>
        </w:rPr>
        <w:t>乙方未按本合同约定完成服务并提</w:t>
      </w:r>
      <w:r w:rsidRPr="00DA512E">
        <w:rPr>
          <w:rFonts w:ascii="仿宋" w:eastAsia="仿宋" w:hAnsi="仿宋" w:hint="eastAsia"/>
          <w:sz w:val="28"/>
          <w:szCs w:val="28"/>
        </w:rPr>
        <w:t>供非强检检定</w:t>
      </w:r>
      <w:proofErr w:type="gramStart"/>
      <w:r w:rsidRPr="00DA512E">
        <w:rPr>
          <w:rFonts w:ascii="仿宋" w:eastAsia="仿宋" w:hAnsi="仿宋" w:hint="eastAsia"/>
          <w:sz w:val="28"/>
          <w:szCs w:val="28"/>
        </w:rPr>
        <w:t>检定</w:t>
      </w:r>
      <w:proofErr w:type="gramEnd"/>
      <w:r w:rsidRPr="00DA512E">
        <w:rPr>
          <w:rFonts w:ascii="仿宋" w:eastAsia="仿宋" w:hAnsi="仿宋" w:hint="eastAsia"/>
          <w:sz w:val="28"/>
          <w:szCs w:val="28"/>
        </w:rPr>
        <w:t>/校准的，每逾期一日，应向甲方支付违约金</w:t>
      </w:r>
      <w:r w:rsidRPr="00DA512E">
        <w:rPr>
          <w:rFonts w:ascii="仿宋" w:eastAsia="仿宋" w:hAnsi="仿宋"/>
          <w:sz w:val="28"/>
          <w:szCs w:val="28"/>
          <w:u w:val="single"/>
        </w:rPr>
        <w:t xml:space="preserve"> 260 </w:t>
      </w:r>
      <w:r w:rsidRPr="00DA512E">
        <w:rPr>
          <w:rFonts w:ascii="仿宋" w:eastAsia="仿宋" w:hAnsi="仿宋" w:hint="eastAsia"/>
          <w:sz w:val="28"/>
          <w:szCs w:val="28"/>
        </w:rPr>
        <w:t>元，甲方有权在应付价款中直接扣除。</w:t>
      </w:r>
    </w:p>
    <w:p w:rsidR="001A6DF9" w:rsidRPr="00DA512E" w:rsidRDefault="000C5CBC">
      <w:pPr>
        <w:spacing w:line="460" w:lineRule="exact"/>
        <w:ind w:firstLineChars="200" w:firstLine="560"/>
        <w:rPr>
          <w:rFonts w:ascii="仿宋" w:eastAsia="仿宋" w:hAnsi="仿宋"/>
          <w:sz w:val="28"/>
          <w:szCs w:val="28"/>
        </w:rPr>
      </w:pPr>
      <w:r w:rsidRPr="00DA512E">
        <w:rPr>
          <w:rFonts w:ascii="仿宋" w:eastAsia="仿宋" w:hAnsi="仿宋"/>
          <w:sz w:val="28"/>
          <w:szCs w:val="28"/>
        </w:rPr>
        <w:t>8.2</w:t>
      </w:r>
      <w:r w:rsidRPr="00DA512E">
        <w:rPr>
          <w:rFonts w:ascii="仿宋" w:eastAsia="仿宋" w:hAnsi="仿宋" w:hint="eastAsia"/>
          <w:sz w:val="28"/>
          <w:szCs w:val="28"/>
        </w:rPr>
        <w:t>乙方出现以下违约情形之一的，甲方有权拒绝支付任何价款并解除合同：</w:t>
      </w:r>
    </w:p>
    <w:p w:rsidR="001A6DF9" w:rsidRPr="00DA512E" w:rsidRDefault="000C5CBC">
      <w:pPr>
        <w:spacing w:line="460" w:lineRule="exact"/>
        <w:ind w:firstLineChars="200" w:firstLine="560"/>
        <w:rPr>
          <w:rFonts w:ascii="仿宋" w:eastAsia="仿宋" w:hAnsi="仿宋"/>
          <w:sz w:val="28"/>
          <w:szCs w:val="28"/>
        </w:rPr>
      </w:pPr>
      <w:r w:rsidRPr="00DA512E">
        <w:rPr>
          <w:rFonts w:ascii="仿宋" w:eastAsia="仿宋" w:hAnsi="仿宋"/>
          <w:sz w:val="28"/>
          <w:szCs w:val="28"/>
        </w:rPr>
        <w:t xml:space="preserve">8.2.1 </w:t>
      </w:r>
      <w:r w:rsidRPr="00DA512E">
        <w:rPr>
          <w:rFonts w:ascii="仿宋" w:eastAsia="仿宋" w:hAnsi="仿宋" w:hint="eastAsia"/>
          <w:sz w:val="28"/>
          <w:szCs w:val="28"/>
        </w:rPr>
        <w:t>乙方未按本合同约定按时完成服务并出具检定报告逾期达</w:t>
      </w:r>
      <w:r w:rsidRPr="00DA512E">
        <w:rPr>
          <w:rFonts w:ascii="仿宋" w:eastAsia="仿宋" w:hAnsi="仿宋"/>
          <w:sz w:val="28"/>
          <w:szCs w:val="28"/>
        </w:rPr>
        <w:t>15</w:t>
      </w:r>
      <w:r w:rsidRPr="00DA512E">
        <w:rPr>
          <w:rFonts w:ascii="仿宋" w:eastAsia="仿宋" w:hAnsi="仿宋" w:hint="eastAsia"/>
          <w:sz w:val="28"/>
          <w:szCs w:val="28"/>
        </w:rPr>
        <w:t>日的；</w:t>
      </w:r>
    </w:p>
    <w:p w:rsidR="001A6DF9" w:rsidRPr="00DA512E" w:rsidRDefault="000C5CBC">
      <w:pPr>
        <w:spacing w:line="460" w:lineRule="exact"/>
        <w:ind w:firstLineChars="200" w:firstLine="560"/>
        <w:rPr>
          <w:rFonts w:ascii="仿宋" w:eastAsia="仿宋" w:hAnsi="仿宋"/>
          <w:sz w:val="28"/>
          <w:szCs w:val="28"/>
        </w:rPr>
      </w:pPr>
      <w:r w:rsidRPr="00DA512E">
        <w:rPr>
          <w:rFonts w:ascii="仿宋" w:eastAsia="仿宋" w:hAnsi="仿宋"/>
          <w:sz w:val="28"/>
          <w:szCs w:val="28"/>
        </w:rPr>
        <w:t xml:space="preserve">8.2.2 </w:t>
      </w:r>
      <w:r w:rsidRPr="00DA512E">
        <w:rPr>
          <w:rFonts w:ascii="仿宋" w:eastAsia="仿宋" w:hAnsi="仿宋" w:hint="eastAsia"/>
          <w:sz w:val="28"/>
          <w:szCs w:val="28"/>
        </w:rPr>
        <w:t>乙方提供的证书不符合国家标准、本合同或采购需求约定标准；</w:t>
      </w:r>
    </w:p>
    <w:p w:rsidR="001A6DF9" w:rsidRPr="00DA512E" w:rsidRDefault="000C5CBC">
      <w:pPr>
        <w:spacing w:line="460" w:lineRule="exact"/>
        <w:ind w:firstLineChars="200" w:firstLine="560"/>
        <w:rPr>
          <w:rFonts w:ascii="仿宋" w:eastAsia="仿宋" w:hAnsi="仿宋"/>
          <w:sz w:val="28"/>
          <w:szCs w:val="28"/>
        </w:rPr>
      </w:pPr>
      <w:r w:rsidRPr="00DA512E">
        <w:rPr>
          <w:rFonts w:ascii="仿宋" w:eastAsia="仿宋" w:hAnsi="仿宋"/>
          <w:sz w:val="28"/>
          <w:szCs w:val="28"/>
        </w:rPr>
        <w:t>8.2.</w:t>
      </w:r>
      <w:r w:rsidRPr="00DA512E">
        <w:rPr>
          <w:rFonts w:ascii="仿宋" w:eastAsia="仿宋" w:hAnsi="仿宋" w:hint="eastAsia"/>
          <w:sz w:val="28"/>
          <w:szCs w:val="28"/>
        </w:rPr>
        <w:t>3</w:t>
      </w:r>
      <w:r w:rsidRPr="00DA512E">
        <w:rPr>
          <w:rFonts w:ascii="仿宋" w:eastAsia="仿宋" w:hAnsi="仿宋"/>
          <w:sz w:val="28"/>
          <w:szCs w:val="28"/>
        </w:rPr>
        <w:t xml:space="preserve"> </w:t>
      </w:r>
      <w:r w:rsidRPr="00DA512E">
        <w:rPr>
          <w:rFonts w:ascii="仿宋" w:eastAsia="仿宋" w:hAnsi="仿宋" w:hint="eastAsia"/>
          <w:sz w:val="28"/>
          <w:szCs w:val="28"/>
        </w:rPr>
        <w:t>其他根本违约的情形。</w:t>
      </w:r>
    </w:p>
    <w:p w:rsidR="001A6DF9" w:rsidRPr="00DA512E" w:rsidRDefault="000C5CBC">
      <w:pPr>
        <w:spacing w:line="460" w:lineRule="exact"/>
        <w:ind w:firstLineChars="200" w:firstLine="560"/>
        <w:rPr>
          <w:rFonts w:ascii="仿宋" w:eastAsia="仿宋" w:hAnsi="仿宋"/>
          <w:sz w:val="28"/>
          <w:szCs w:val="28"/>
        </w:rPr>
      </w:pPr>
      <w:r w:rsidRPr="00DA512E">
        <w:rPr>
          <w:rFonts w:ascii="仿宋" w:eastAsia="仿宋" w:hAnsi="仿宋"/>
          <w:sz w:val="28"/>
          <w:szCs w:val="28"/>
        </w:rPr>
        <w:t xml:space="preserve">8.3 </w:t>
      </w:r>
      <w:r w:rsidRPr="00DA512E">
        <w:rPr>
          <w:rFonts w:ascii="仿宋" w:eastAsia="仿宋" w:hAnsi="仿宋" w:hint="eastAsia"/>
          <w:sz w:val="28"/>
          <w:szCs w:val="28"/>
        </w:rPr>
        <w:t>如乙方单方解除合同或甲方因乙方原因解除合同，乙方应赔偿给甲方造成的全部经济损失，并按本合同服务费用总价</w:t>
      </w:r>
      <w:r w:rsidRPr="00DA512E">
        <w:rPr>
          <w:rFonts w:ascii="仿宋" w:eastAsia="仿宋" w:hAnsi="仿宋"/>
          <w:sz w:val="28"/>
          <w:szCs w:val="28"/>
        </w:rPr>
        <w:t>30%</w:t>
      </w:r>
      <w:r w:rsidRPr="00DA512E">
        <w:rPr>
          <w:rFonts w:ascii="仿宋" w:eastAsia="仿宋" w:hAnsi="仿宋" w:hint="eastAsia"/>
          <w:sz w:val="28"/>
          <w:szCs w:val="28"/>
        </w:rPr>
        <w:t>标准向甲方支付违约金。</w:t>
      </w:r>
    </w:p>
    <w:p w:rsidR="001A6DF9" w:rsidRPr="00DA512E" w:rsidRDefault="000C5CBC">
      <w:pPr>
        <w:spacing w:line="460" w:lineRule="exact"/>
        <w:ind w:firstLineChars="200" w:firstLine="562"/>
        <w:rPr>
          <w:rFonts w:ascii="仿宋" w:eastAsia="仿宋" w:hAnsi="仿宋"/>
          <w:b/>
          <w:bCs/>
          <w:sz w:val="28"/>
          <w:szCs w:val="28"/>
        </w:rPr>
      </w:pPr>
      <w:r w:rsidRPr="00DA512E">
        <w:rPr>
          <w:rFonts w:ascii="仿宋" w:eastAsia="仿宋" w:hAnsi="仿宋" w:hint="eastAsia"/>
          <w:b/>
          <w:bCs/>
          <w:sz w:val="28"/>
          <w:szCs w:val="28"/>
        </w:rPr>
        <w:t>第九条</w:t>
      </w:r>
      <w:r w:rsidRPr="00DA512E">
        <w:rPr>
          <w:rFonts w:ascii="仿宋" w:eastAsia="仿宋" w:hAnsi="仿宋"/>
          <w:b/>
          <w:bCs/>
          <w:sz w:val="28"/>
          <w:szCs w:val="28"/>
        </w:rPr>
        <w:t xml:space="preserve"> </w:t>
      </w:r>
      <w:r w:rsidRPr="00DA512E">
        <w:rPr>
          <w:rFonts w:ascii="仿宋" w:eastAsia="仿宋" w:hAnsi="仿宋" w:hint="eastAsia"/>
          <w:b/>
          <w:bCs/>
          <w:sz w:val="28"/>
          <w:szCs w:val="28"/>
        </w:rPr>
        <w:t>争议解决</w:t>
      </w:r>
    </w:p>
    <w:p w:rsidR="001A6DF9" w:rsidRPr="00DA512E" w:rsidRDefault="000C5CBC">
      <w:pPr>
        <w:spacing w:line="460" w:lineRule="exact"/>
        <w:ind w:firstLineChars="200" w:firstLine="560"/>
        <w:rPr>
          <w:rFonts w:ascii="仿宋" w:eastAsia="仿宋" w:hAnsi="仿宋"/>
          <w:sz w:val="28"/>
          <w:szCs w:val="28"/>
        </w:rPr>
      </w:pPr>
      <w:r w:rsidRPr="00DA512E">
        <w:rPr>
          <w:rFonts w:ascii="仿宋" w:eastAsia="仿宋" w:hAnsi="仿宋" w:hint="eastAsia"/>
          <w:sz w:val="28"/>
          <w:szCs w:val="28"/>
        </w:rPr>
        <w:t>如双方在履行本协议过程中发生争议，双方应先协商解决，协商解决不成的，任何一方可向甲方所在地有管辖权的人民法院提起诉讼解决。</w:t>
      </w:r>
    </w:p>
    <w:p w:rsidR="001A6DF9" w:rsidRPr="00DA512E" w:rsidRDefault="000C5CBC">
      <w:pPr>
        <w:spacing w:line="460" w:lineRule="exact"/>
        <w:ind w:firstLineChars="200" w:firstLine="562"/>
        <w:rPr>
          <w:rFonts w:ascii="仿宋" w:eastAsia="仿宋" w:hAnsi="仿宋"/>
          <w:sz w:val="28"/>
          <w:szCs w:val="28"/>
        </w:rPr>
      </w:pPr>
      <w:r w:rsidRPr="00DA512E">
        <w:rPr>
          <w:rFonts w:ascii="仿宋" w:eastAsia="仿宋" w:hAnsi="仿宋" w:hint="eastAsia"/>
          <w:b/>
          <w:bCs/>
          <w:sz w:val="28"/>
          <w:szCs w:val="28"/>
        </w:rPr>
        <w:t>第十条</w:t>
      </w:r>
      <w:r w:rsidRPr="00DA512E">
        <w:rPr>
          <w:rFonts w:ascii="仿宋" w:eastAsia="仿宋" w:hAnsi="仿宋"/>
          <w:b/>
          <w:bCs/>
          <w:sz w:val="28"/>
          <w:szCs w:val="28"/>
        </w:rPr>
        <w:t xml:space="preserve"> </w:t>
      </w:r>
      <w:r w:rsidRPr="00DA512E">
        <w:rPr>
          <w:rFonts w:ascii="仿宋" w:eastAsia="仿宋" w:hAnsi="仿宋" w:hint="eastAsia"/>
          <w:b/>
          <w:bCs/>
          <w:sz w:val="28"/>
          <w:szCs w:val="28"/>
        </w:rPr>
        <w:t>附则</w:t>
      </w:r>
    </w:p>
    <w:p w:rsidR="001A6DF9" w:rsidRPr="00DA512E" w:rsidRDefault="000C5CBC">
      <w:pPr>
        <w:spacing w:line="460" w:lineRule="exact"/>
        <w:ind w:firstLineChars="200" w:firstLine="560"/>
        <w:rPr>
          <w:rFonts w:ascii="仿宋" w:eastAsia="仿宋" w:hAnsi="仿宋"/>
          <w:sz w:val="28"/>
          <w:szCs w:val="28"/>
        </w:rPr>
      </w:pPr>
      <w:r w:rsidRPr="00DA512E">
        <w:rPr>
          <w:rFonts w:ascii="仿宋" w:eastAsia="仿宋" w:hAnsi="仿宋"/>
          <w:sz w:val="28"/>
          <w:szCs w:val="28"/>
        </w:rPr>
        <w:t xml:space="preserve">10.1 </w:t>
      </w:r>
      <w:r w:rsidRPr="00DA512E">
        <w:rPr>
          <w:rFonts w:ascii="仿宋" w:eastAsia="仿宋" w:hAnsi="仿宋" w:hint="eastAsia"/>
          <w:sz w:val="28"/>
          <w:szCs w:val="28"/>
        </w:rPr>
        <w:t>本合同未尽事宜，双方另行协商签订补充协议。</w:t>
      </w:r>
    </w:p>
    <w:p w:rsidR="001A6DF9" w:rsidRPr="00DA512E" w:rsidRDefault="000C5CBC">
      <w:pPr>
        <w:spacing w:line="460" w:lineRule="exact"/>
        <w:ind w:firstLineChars="200" w:firstLine="560"/>
        <w:rPr>
          <w:rFonts w:ascii="仿宋" w:eastAsia="仿宋" w:hAnsi="仿宋"/>
          <w:sz w:val="28"/>
          <w:szCs w:val="28"/>
        </w:rPr>
      </w:pPr>
      <w:r w:rsidRPr="00DA512E">
        <w:rPr>
          <w:rFonts w:ascii="仿宋" w:eastAsia="仿宋" w:hAnsi="仿宋"/>
          <w:sz w:val="28"/>
          <w:szCs w:val="28"/>
        </w:rPr>
        <w:t xml:space="preserve">10.2 </w:t>
      </w:r>
      <w:r w:rsidRPr="00DA512E">
        <w:rPr>
          <w:rFonts w:ascii="仿宋" w:eastAsia="仿宋" w:hAnsi="仿宋" w:hint="eastAsia"/>
          <w:sz w:val="28"/>
          <w:szCs w:val="28"/>
        </w:rPr>
        <w:t>本合同组成文件和优先解释顺序：本合同补充协议；本合同及附件；成交公告；采购需求及响应；其他与本合同有关的资料。</w:t>
      </w:r>
    </w:p>
    <w:p w:rsidR="001A6DF9" w:rsidRPr="00DA512E" w:rsidRDefault="000C5CBC">
      <w:pPr>
        <w:spacing w:line="460" w:lineRule="exact"/>
        <w:ind w:firstLineChars="200" w:firstLine="560"/>
        <w:rPr>
          <w:rFonts w:ascii="仿宋" w:eastAsia="仿宋" w:hAnsi="仿宋"/>
          <w:sz w:val="28"/>
          <w:szCs w:val="28"/>
        </w:rPr>
      </w:pPr>
      <w:r w:rsidRPr="00DA512E">
        <w:rPr>
          <w:rFonts w:ascii="仿宋" w:eastAsia="仿宋" w:hAnsi="仿宋"/>
          <w:sz w:val="28"/>
          <w:szCs w:val="28"/>
        </w:rPr>
        <w:t xml:space="preserve">10.3 </w:t>
      </w:r>
      <w:r w:rsidRPr="00DA512E">
        <w:rPr>
          <w:rFonts w:ascii="仿宋" w:eastAsia="仿宋" w:hAnsi="仿宋" w:hint="eastAsia"/>
          <w:sz w:val="28"/>
          <w:szCs w:val="28"/>
        </w:rPr>
        <w:t>本合同一式四份，甲方执三份、乙方执一份，自双方签字盖章之日起生效。</w:t>
      </w:r>
    </w:p>
    <w:p w:rsidR="001A6DF9" w:rsidRPr="00DA512E" w:rsidRDefault="001A6DF9">
      <w:pPr>
        <w:spacing w:line="460" w:lineRule="exact"/>
        <w:ind w:firstLineChars="200" w:firstLine="560"/>
        <w:rPr>
          <w:rFonts w:ascii="仿宋" w:eastAsia="仿宋" w:hAnsi="仿宋"/>
          <w:sz w:val="28"/>
          <w:szCs w:val="28"/>
        </w:rPr>
      </w:pPr>
    </w:p>
    <w:p w:rsidR="001A6DF9" w:rsidRPr="00DA512E" w:rsidRDefault="000C5CBC">
      <w:pPr>
        <w:spacing w:line="460" w:lineRule="exact"/>
        <w:rPr>
          <w:rFonts w:ascii="仿宋" w:eastAsia="仿宋" w:hAnsi="仿宋"/>
          <w:sz w:val="28"/>
          <w:szCs w:val="28"/>
        </w:rPr>
      </w:pPr>
      <w:r w:rsidRPr="00DA512E">
        <w:rPr>
          <w:rFonts w:ascii="仿宋" w:eastAsia="仿宋" w:hAnsi="仿宋" w:hint="eastAsia"/>
          <w:sz w:val="28"/>
          <w:szCs w:val="28"/>
        </w:rPr>
        <w:t>甲方（盖章）：南华大学附属第三医院</w:t>
      </w:r>
      <w:r w:rsidRPr="00DA512E">
        <w:rPr>
          <w:rFonts w:ascii="仿宋" w:eastAsia="仿宋" w:hAnsi="仿宋"/>
          <w:sz w:val="28"/>
          <w:szCs w:val="28"/>
        </w:rPr>
        <w:t xml:space="preserve">       </w:t>
      </w:r>
      <w:r w:rsidRPr="00DA512E">
        <w:rPr>
          <w:rFonts w:ascii="仿宋" w:eastAsia="仿宋" w:hAnsi="仿宋" w:hint="eastAsia"/>
          <w:sz w:val="28"/>
          <w:szCs w:val="28"/>
        </w:rPr>
        <w:t>乙方（盖章）：</w:t>
      </w:r>
    </w:p>
    <w:p w:rsidR="001A6DF9" w:rsidRPr="00DA512E" w:rsidRDefault="001A6DF9">
      <w:pPr>
        <w:spacing w:line="460" w:lineRule="exact"/>
        <w:rPr>
          <w:rFonts w:ascii="仿宋" w:eastAsia="仿宋" w:hAnsi="仿宋"/>
          <w:sz w:val="28"/>
          <w:szCs w:val="28"/>
        </w:rPr>
      </w:pPr>
    </w:p>
    <w:p w:rsidR="001A6DF9" w:rsidRPr="00DA512E" w:rsidRDefault="000C5CBC">
      <w:pPr>
        <w:spacing w:line="460" w:lineRule="exact"/>
        <w:rPr>
          <w:rFonts w:ascii="仿宋" w:eastAsia="仿宋" w:hAnsi="仿宋"/>
          <w:sz w:val="28"/>
          <w:szCs w:val="28"/>
        </w:rPr>
      </w:pPr>
      <w:r w:rsidRPr="00DA512E">
        <w:rPr>
          <w:rFonts w:ascii="仿宋" w:eastAsia="仿宋" w:hAnsi="仿宋" w:hint="eastAsia"/>
          <w:sz w:val="28"/>
          <w:szCs w:val="28"/>
        </w:rPr>
        <w:t>法定代表人（签字）：</w:t>
      </w:r>
      <w:r w:rsidRPr="00DA512E">
        <w:rPr>
          <w:rFonts w:ascii="仿宋" w:eastAsia="仿宋" w:hAnsi="仿宋"/>
          <w:sz w:val="28"/>
          <w:szCs w:val="28"/>
        </w:rPr>
        <w:t xml:space="preserve">               </w:t>
      </w:r>
      <w:r w:rsidRPr="00DA512E">
        <w:rPr>
          <w:rFonts w:ascii="仿宋" w:eastAsia="仿宋" w:hAnsi="仿宋" w:hint="eastAsia"/>
          <w:sz w:val="28"/>
          <w:szCs w:val="28"/>
        </w:rPr>
        <w:t>法定代表人（签字）：</w:t>
      </w:r>
    </w:p>
    <w:p w:rsidR="001A6DF9" w:rsidRPr="00DA512E" w:rsidRDefault="001A6DF9">
      <w:pPr>
        <w:spacing w:line="460" w:lineRule="exact"/>
        <w:rPr>
          <w:rFonts w:ascii="仿宋" w:eastAsia="仿宋" w:hAnsi="仿宋"/>
          <w:sz w:val="28"/>
          <w:szCs w:val="28"/>
        </w:rPr>
      </w:pPr>
    </w:p>
    <w:p w:rsidR="001A6DF9" w:rsidRPr="00DA512E" w:rsidRDefault="000C5CBC">
      <w:pPr>
        <w:spacing w:line="460" w:lineRule="exact"/>
        <w:rPr>
          <w:rFonts w:ascii="仿宋" w:eastAsia="仿宋" w:hAnsi="仿宋"/>
          <w:sz w:val="28"/>
          <w:szCs w:val="28"/>
        </w:rPr>
      </w:pPr>
      <w:r w:rsidRPr="00DA512E">
        <w:rPr>
          <w:rFonts w:ascii="仿宋" w:eastAsia="仿宋" w:hAnsi="仿宋" w:hint="eastAsia"/>
          <w:sz w:val="28"/>
          <w:szCs w:val="28"/>
        </w:rPr>
        <w:t>或委托代理人（签字）：</w:t>
      </w:r>
      <w:r w:rsidRPr="00DA512E">
        <w:rPr>
          <w:rFonts w:ascii="仿宋" w:eastAsia="仿宋" w:hAnsi="仿宋"/>
          <w:sz w:val="28"/>
          <w:szCs w:val="28"/>
        </w:rPr>
        <w:t xml:space="preserve">             </w:t>
      </w:r>
      <w:r w:rsidRPr="00DA512E">
        <w:rPr>
          <w:rFonts w:ascii="仿宋" w:eastAsia="仿宋" w:hAnsi="仿宋" w:hint="eastAsia"/>
          <w:sz w:val="28"/>
          <w:szCs w:val="28"/>
        </w:rPr>
        <w:t>或委托代理人（签字）：</w:t>
      </w:r>
    </w:p>
    <w:p w:rsidR="001A6DF9" w:rsidRPr="00DA512E" w:rsidRDefault="001A6DF9">
      <w:pPr>
        <w:spacing w:line="460" w:lineRule="exact"/>
        <w:rPr>
          <w:rFonts w:ascii="仿宋" w:eastAsia="仿宋" w:hAnsi="仿宋"/>
          <w:sz w:val="28"/>
          <w:szCs w:val="28"/>
        </w:rPr>
      </w:pPr>
    </w:p>
    <w:p w:rsidR="001A6DF9" w:rsidRPr="00DA512E" w:rsidRDefault="000C5CBC">
      <w:pPr>
        <w:spacing w:line="460" w:lineRule="exact"/>
        <w:rPr>
          <w:rFonts w:ascii="仿宋" w:eastAsia="仿宋" w:hAnsi="仿宋"/>
          <w:sz w:val="28"/>
          <w:szCs w:val="28"/>
        </w:rPr>
      </w:pPr>
      <w:r w:rsidRPr="00DA512E">
        <w:rPr>
          <w:rFonts w:ascii="仿宋" w:eastAsia="仿宋" w:hAnsi="仿宋" w:hint="eastAsia"/>
          <w:sz w:val="28"/>
          <w:szCs w:val="28"/>
        </w:rPr>
        <w:t>合同签订地、履行地：</w:t>
      </w:r>
      <w:r w:rsidRPr="00DA512E">
        <w:rPr>
          <w:rFonts w:ascii="仿宋" w:eastAsia="仿宋" w:hAnsi="仿宋"/>
          <w:sz w:val="28"/>
          <w:szCs w:val="28"/>
        </w:rPr>
        <w:t xml:space="preserve">   </w:t>
      </w:r>
      <w:r w:rsidRPr="00DA512E">
        <w:rPr>
          <w:rFonts w:ascii="仿宋" w:eastAsia="仿宋" w:hAnsi="仿宋" w:hint="eastAsia"/>
          <w:sz w:val="28"/>
          <w:szCs w:val="28"/>
        </w:rPr>
        <w:t>签订时间：</w:t>
      </w:r>
      <w:r w:rsidRPr="00DA512E">
        <w:rPr>
          <w:rFonts w:ascii="仿宋" w:eastAsia="仿宋" w:hAnsi="仿宋"/>
          <w:sz w:val="28"/>
          <w:szCs w:val="28"/>
        </w:rPr>
        <w:t>2023</w:t>
      </w:r>
      <w:r w:rsidRPr="00DA512E">
        <w:rPr>
          <w:rFonts w:ascii="仿宋" w:eastAsia="仿宋" w:hAnsi="仿宋" w:hint="eastAsia"/>
          <w:sz w:val="28"/>
          <w:szCs w:val="28"/>
        </w:rPr>
        <w:t>年</w:t>
      </w:r>
      <w:r w:rsidRPr="00DA512E">
        <w:rPr>
          <w:rFonts w:ascii="仿宋" w:eastAsia="仿宋" w:hAnsi="仿宋"/>
          <w:sz w:val="28"/>
          <w:szCs w:val="28"/>
        </w:rPr>
        <w:t xml:space="preserve">  </w:t>
      </w:r>
      <w:r w:rsidRPr="00DA512E">
        <w:rPr>
          <w:rFonts w:ascii="仿宋" w:eastAsia="仿宋" w:hAnsi="仿宋" w:hint="eastAsia"/>
          <w:sz w:val="28"/>
          <w:szCs w:val="28"/>
        </w:rPr>
        <w:t>月</w:t>
      </w:r>
      <w:r w:rsidRPr="00DA512E">
        <w:rPr>
          <w:rFonts w:ascii="仿宋" w:eastAsia="仿宋" w:hAnsi="仿宋"/>
          <w:sz w:val="28"/>
          <w:szCs w:val="28"/>
        </w:rPr>
        <w:t xml:space="preserve">   </w:t>
      </w:r>
      <w:r w:rsidRPr="00DA512E">
        <w:rPr>
          <w:rFonts w:ascii="仿宋" w:eastAsia="仿宋" w:hAnsi="仿宋" w:hint="eastAsia"/>
          <w:sz w:val="28"/>
          <w:szCs w:val="28"/>
        </w:rPr>
        <w:t>日</w:t>
      </w:r>
    </w:p>
    <w:p w:rsidR="001A6DF9" w:rsidRPr="00DA512E" w:rsidRDefault="001A6DF9">
      <w:pPr>
        <w:spacing w:line="480" w:lineRule="exact"/>
        <w:rPr>
          <w:rFonts w:ascii="仿宋" w:eastAsia="仿宋" w:hAnsi="仿宋" w:cs="仿宋_GB2312"/>
          <w:bCs/>
          <w:kern w:val="0"/>
          <w:sz w:val="28"/>
          <w:szCs w:val="28"/>
        </w:rPr>
      </w:pPr>
    </w:p>
    <w:p w:rsidR="001A6DF9" w:rsidRPr="00DA512E" w:rsidRDefault="000C5CBC">
      <w:pPr>
        <w:pStyle w:val="1"/>
        <w:spacing w:line="240" w:lineRule="auto"/>
        <w:jc w:val="center"/>
        <w:rPr>
          <w:rFonts w:ascii="仿宋" w:eastAsia="仿宋" w:hAnsi="仿宋" w:cs="宋体"/>
          <w:sz w:val="28"/>
          <w:szCs w:val="28"/>
        </w:rPr>
      </w:pPr>
      <w:bookmarkStart w:id="2" w:name="_Toc16523574"/>
      <w:r w:rsidRPr="00DA512E">
        <w:rPr>
          <w:rFonts w:ascii="仿宋" w:eastAsia="仿宋" w:hAnsi="仿宋" w:cs="宋体" w:hint="eastAsia"/>
          <w:sz w:val="28"/>
          <w:szCs w:val="28"/>
        </w:rPr>
        <w:t>第三章   投标文件的格式</w:t>
      </w:r>
    </w:p>
    <w:bookmarkEnd w:id="2"/>
    <w:p w:rsidR="001A6DF9" w:rsidRPr="00DA512E" w:rsidRDefault="000C5CBC">
      <w:pPr>
        <w:pStyle w:val="11"/>
        <w:ind w:firstLineChars="0" w:firstLine="0"/>
        <w:rPr>
          <w:rFonts w:ascii="仿宋" w:eastAsia="仿宋" w:hAnsi="仿宋"/>
          <w:b/>
          <w:bCs/>
          <w:sz w:val="28"/>
          <w:szCs w:val="28"/>
        </w:rPr>
      </w:pPr>
      <w:r w:rsidRPr="00DA512E">
        <w:rPr>
          <w:rFonts w:ascii="仿宋" w:eastAsia="仿宋" w:hAnsi="仿宋" w:hint="eastAsia"/>
          <w:b/>
          <w:bCs/>
          <w:sz w:val="28"/>
          <w:szCs w:val="28"/>
        </w:rPr>
        <w:t>按上述要求在电子卖场提供相应的响应文件，如无响应文件则视为无效投标</w:t>
      </w:r>
    </w:p>
    <w:p w:rsidR="001A6DF9" w:rsidRPr="00DA512E" w:rsidRDefault="001A6DF9">
      <w:pPr>
        <w:pStyle w:val="11"/>
        <w:ind w:firstLineChars="0" w:firstLine="0"/>
        <w:rPr>
          <w:rFonts w:ascii="仿宋" w:eastAsia="仿宋" w:hAnsi="仿宋"/>
          <w:b/>
          <w:bCs/>
          <w:sz w:val="28"/>
          <w:szCs w:val="28"/>
        </w:rPr>
      </w:pPr>
    </w:p>
    <w:p w:rsidR="001A6DF9" w:rsidRDefault="001A6DF9">
      <w:pPr>
        <w:pStyle w:val="11"/>
        <w:ind w:firstLineChars="0" w:firstLine="0"/>
        <w:rPr>
          <w:b/>
          <w:bCs/>
          <w:sz w:val="28"/>
          <w:szCs w:val="28"/>
        </w:rPr>
      </w:pPr>
    </w:p>
    <w:p w:rsidR="001A6DF9" w:rsidRDefault="001A6DF9">
      <w:pPr>
        <w:pStyle w:val="11"/>
        <w:ind w:firstLineChars="0" w:firstLine="0"/>
        <w:rPr>
          <w:b/>
          <w:bCs/>
          <w:sz w:val="28"/>
          <w:szCs w:val="28"/>
        </w:rPr>
      </w:pPr>
    </w:p>
    <w:p w:rsidR="001A6DF9" w:rsidRDefault="001A6DF9">
      <w:pPr>
        <w:pStyle w:val="a7"/>
        <w:tabs>
          <w:tab w:val="left" w:pos="2313"/>
        </w:tabs>
        <w:autoSpaceDE w:val="0"/>
        <w:autoSpaceDN w:val="0"/>
        <w:spacing w:before="43"/>
        <w:ind w:left="2312" w:firstLineChars="0" w:firstLine="0"/>
        <w:rPr>
          <w:rFonts w:ascii="宋体" w:hAnsi="宋体" w:cs="宋体"/>
          <w:sz w:val="24"/>
        </w:rPr>
      </w:pPr>
    </w:p>
    <w:p w:rsidR="001A6DF9" w:rsidRDefault="001A6DF9">
      <w:pPr>
        <w:pStyle w:val="a7"/>
        <w:tabs>
          <w:tab w:val="left" w:pos="2313"/>
        </w:tabs>
        <w:autoSpaceDE w:val="0"/>
        <w:autoSpaceDN w:val="0"/>
        <w:spacing w:before="43"/>
        <w:ind w:left="2312" w:firstLineChars="0" w:firstLine="0"/>
        <w:rPr>
          <w:rFonts w:ascii="宋体" w:hAnsi="宋体" w:cs="宋体"/>
          <w:sz w:val="24"/>
        </w:rPr>
      </w:pPr>
    </w:p>
    <w:p w:rsidR="001A6DF9" w:rsidRDefault="001A6DF9">
      <w:pPr>
        <w:pStyle w:val="a7"/>
        <w:tabs>
          <w:tab w:val="left" w:pos="2313"/>
        </w:tabs>
        <w:autoSpaceDE w:val="0"/>
        <w:autoSpaceDN w:val="0"/>
        <w:spacing w:before="43"/>
        <w:ind w:left="2312" w:firstLineChars="0" w:firstLine="0"/>
        <w:rPr>
          <w:rFonts w:ascii="宋体" w:hAnsi="宋体" w:cs="宋体"/>
          <w:sz w:val="24"/>
        </w:rPr>
      </w:pPr>
    </w:p>
    <w:p w:rsidR="001A6DF9" w:rsidRDefault="000C5CBC">
      <w:pPr>
        <w:pStyle w:val="a7"/>
        <w:tabs>
          <w:tab w:val="left" w:pos="2313"/>
        </w:tabs>
        <w:autoSpaceDE w:val="0"/>
        <w:autoSpaceDN w:val="0"/>
        <w:spacing w:before="43"/>
        <w:ind w:left="2312" w:firstLineChars="0" w:firstLine="0"/>
        <w:rPr>
          <w:rFonts w:ascii="Times New Roman" w:hAnsi="Times New Roman"/>
          <w:b/>
          <w:bCs/>
          <w:sz w:val="28"/>
          <w:szCs w:val="28"/>
        </w:rPr>
      </w:pPr>
      <w:r>
        <w:rPr>
          <w:rFonts w:ascii="Times New Roman" w:hAnsi="Times New Roman"/>
          <w:b/>
          <w:bCs/>
          <w:sz w:val="28"/>
          <w:szCs w:val="28"/>
        </w:rPr>
        <w:t xml:space="preserve">   </w:t>
      </w:r>
    </w:p>
    <w:p w:rsidR="001A6DF9" w:rsidRDefault="001A6DF9"/>
    <w:p w:rsidR="001A6DF9" w:rsidRDefault="001A6DF9"/>
    <w:p w:rsidR="001A6DF9" w:rsidRDefault="001A6DF9"/>
    <w:p w:rsidR="001A6DF9" w:rsidRDefault="001A6DF9"/>
    <w:p w:rsidR="001A6DF9" w:rsidRDefault="001A6DF9"/>
    <w:p w:rsidR="001A6DF9" w:rsidRDefault="001A6DF9"/>
    <w:p w:rsidR="001A6DF9" w:rsidRDefault="001A6DF9"/>
    <w:sectPr w:rsidR="001A6D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auto"/>
    <w:pitch w:val="default"/>
    <w:sig w:usb0="00000000" w:usb1="00000000" w:usb2="00000000" w:usb3="00000000" w:csb0="00040000" w:csb1="00000000"/>
  </w:font>
  <w:font w:name="方正小标宋简体">
    <w:altName w:val="宋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VkNTM0Y2E0MWQzOTJkNzNiZjUyZWRhNmMxMmM0M2UifQ=="/>
  </w:docVars>
  <w:rsids>
    <w:rsidRoot w:val="00F257E9"/>
    <w:rsid w:val="000C5CBC"/>
    <w:rsid w:val="001239A1"/>
    <w:rsid w:val="001A6DF9"/>
    <w:rsid w:val="00314A90"/>
    <w:rsid w:val="006C2E1A"/>
    <w:rsid w:val="008F4331"/>
    <w:rsid w:val="009B003E"/>
    <w:rsid w:val="00A90303"/>
    <w:rsid w:val="00B402A0"/>
    <w:rsid w:val="00CE5852"/>
    <w:rsid w:val="00D35433"/>
    <w:rsid w:val="00DA512E"/>
    <w:rsid w:val="00F22166"/>
    <w:rsid w:val="00F257E9"/>
    <w:rsid w:val="00F26777"/>
    <w:rsid w:val="19CA465F"/>
    <w:rsid w:val="221B6805"/>
    <w:rsid w:val="25D048DE"/>
    <w:rsid w:val="3C4E4D6E"/>
    <w:rsid w:val="4A801ED4"/>
    <w:rsid w:val="55CF39F8"/>
    <w:rsid w:val="5E986D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2C87"/>
  <w15:docId w15:val="{1F164DB4-FDC7-4FB8-8D88-271EB1E2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adjustRightInd w:val="0"/>
      <w:spacing w:before="340" w:after="330" w:line="578" w:lineRule="atLeast"/>
      <w:outlineLvl w:val="0"/>
    </w:pPr>
    <w:rPr>
      <w:b/>
      <w:kern w:val="44"/>
      <w:sz w:val="44"/>
      <w:szCs w:val="20"/>
    </w:rPr>
  </w:style>
  <w:style w:type="paragraph" w:styleId="2">
    <w:name w:val="heading 2"/>
    <w:basedOn w:val="a"/>
    <w:next w:val="a"/>
    <w:link w:val="20"/>
    <w:semiHidden/>
    <w:unhideWhenUsed/>
    <w:qFormat/>
    <w:pPr>
      <w:keepNext/>
      <w:keepLines/>
      <w:spacing w:before="260" w:after="260" w:line="412"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autoRedefine/>
    <w:uiPriority w:val="99"/>
    <w:qFormat/>
    <w:rPr>
      <w:sz w:val="18"/>
      <w:szCs w:val="18"/>
    </w:rPr>
  </w:style>
  <w:style w:type="character" w:customStyle="1" w:styleId="a4">
    <w:name w:val="页脚 字符"/>
    <w:basedOn w:val="a0"/>
    <w:link w:val="a3"/>
    <w:autoRedefine/>
    <w:uiPriority w:val="99"/>
    <w:qFormat/>
    <w:rPr>
      <w:sz w:val="18"/>
      <w:szCs w:val="18"/>
    </w:rPr>
  </w:style>
  <w:style w:type="character" w:customStyle="1" w:styleId="10">
    <w:name w:val="标题 1 字符"/>
    <w:basedOn w:val="a0"/>
    <w:link w:val="1"/>
    <w:autoRedefine/>
    <w:qFormat/>
    <w:rPr>
      <w:rFonts w:ascii="Times New Roman" w:eastAsia="宋体" w:hAnsi="Times New Roman" w:cs="Times New Roman"/>
      <w:b/>
      <w:kern w:val="44"/>
      <w:sz w:val="44"/>
      <w:szCs w:val="20"/>
    </w:rPr>
  </w:style>
  <w:style w:type="character" w:customStyle="1" w:styleId="20">
    <w:name w:val="标题 2 字符"/>
    <w:basedOn w:val="a0"/>
    <w:link w:val="2"/>
    <w:autoRedefine/>
    <w:semiHidden/>
    <w:qFormat/>
    <w:rPr>
      <w:rFonts w:ascii="Arial" w:eastAsia="黑体" w:hAnsi="Arial" w:cs="Times New Roman"/>
      <w:b/>
      <w:sz w:val="32"/>
      <w:szCs w:val="24"/>
    </w:rPr>
  </w:style>
  <w:style w:type="paragraph" w:styleId="a7">
    <w:name w:val="List Paragraph"/>
    <w:basedOn w:val="a"/>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仿宋_GB2312" w:eastAsia="仿宋_GB2312" w:hAnsi="Times New Roman" w:cs="仿宋_GB2312"/>
      <w:color w:val="000000"/>
      <w:sz w:val="24"/>
      <w:szCs w:val="24"/>
    </w:rPr>
  </w:style>
  <w:style w:type="paragraph" w:customStyle="1" w:styleId="11">
    <w:name w:val="列出段落1"/>
    <w:basedOn w:val="a"/>
    <w:autoRedefine/>
    <w:uiPriority w:val="99"/>
    <w:qFormat/>
    <w:pPr>
      <w:ind w:firstLineChars="200" w:firstLine="420"/>
    </w:pPr>
  </w:style>
  <w:style w:type="table" w:styleId="a8">
    <w:name w:val="Table Grid"/>
    <w:basedOn w:val="a1"/>
    <w:uiPriority w:val="39"/>
    <w:rsid w:val="00314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11</Pages>
  <Words>749</Words>
  <Characters>4275</Characters>
  <Application>Microsoft Office Word</Application>
  <DocSecurity>0</DocSecurity>
  <Lines>35</Lines>
  <Paragraphs>10</Paragraphs>
  <ScaleCrop>false</ScaleCrop>
  <Company>Microsoft</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shebeike</dc:creator>
  <cp:lastModifiedBy>Microsoft</cp:lastModifiedBy>
  <cp:revision>8</cp:revision>
  <dcterms:created xsi:type="dcterms:W3CDTF">2024-01-19T03:36:00Z</dcterms:created>
  <dcterms:modified xsi:type="dcterms:W3CDTF">2024-01-29T02:59:00Z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5244EBC87D1A4EC4847257C645AEE420_12</vt:lpwstr>
  </property>
</Properties>
</file>